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148C9" w14:textId="5B199D6A" w:rsidR="002A6439" w:rsidRDefault="002A6439">
      <w:pPr>
        <w:rPr>
          <w:rFonts w:ascii="Times New Roman" w:hAnsi="Times New Roman" w:cs="Times New Roman"/>
        </w:rPr>
      </w:pPr>
      <w:r>
        <w:rPr>
          <w:rFonts w:ascii="Times New Roman" w:hAnsi="Times New Roman" w:cs="Times New Roman"/>
          <w:i/>
          <w:iCs/>
        </w:rPr>
        <w:t>Modern Fiction Studies</w:t>
      </w:r>
    </w:p>
    <w:p w14:paraId="4BDC547A" w14:textId="731C4DA5" w:rsidR="002A6439" w:rsidRDefault="002A6439">
      <w:pPr>
        <w:rPr>
          <w:rFonts w:ascii="Times New Roman" w:hAnsi="Times New Roman" w:cs="Times New Roman"/>
        </w:rPr>
      </w:pPr>
      <w:r>
        <w:rPr>
          <w:rFonts w:ascii="Times New Roman" w:hAnsi="Times New Roman" w:cs="Times New Roman"/>
        </w:rPr>
        <w:t>Special Issue: Foreseeable Humanities Futures</w:t>
      </w:r>
    </w:p>
    <w:p w14:paraId="4B155CF2" w14:textId="4CD3BD77" w:rsidR="002A6439" w:rsidRDefault="002A6439">
      <w:pPr>
        <w:rPr>
          <w:rFonts w:ascii="Times New Roman" w:hAnsi="Times New Roman" w:cs="Times New Roman"/>
        </w:rPr>
      </w:pPr>
      <w:r>
        <w:rPr>
          <w:rFonts w:ascii="Times New Roman" w:hAnsi="Times New Roman" w:cs="Times New Roman"/>
        </w:rPr>
        <w:t>Michael Bérubé and Robert Marzec, editors</w:t>
      </w:r>
    </w:p>
    <w:p w14:paraId="2BDD71DE" w14:textId="77777777" w:rsidR="002A6439" w:rsidRPr="002A6439" w:rsidRDefault="002A6439">
      <w:pPr>
        <w:rPr>
          <w:rFonts w:ascii="Times New Roman" w:hAnsi="Times New Roman" w:cs="Times New Roman"/>
        </w:rPr>
      </w:pPr>
    </w:p>
    <w:p w14:paraId="7FB0A06D" w14:textId="77777777" w:rsidR="002A6439" w:rsidRDefault="002A6439">
      <w:pPr>
        <w:rPr>
          <w:rFonts w:ascii="Times New Roman" w:hAnsi="Times New Roman" w:cs="Times New Roman"/>
        </w:rPr>
      </w:pPr>
    </w:p>
    <w:p w14:paraId="203B2928" w14:textId="7AC20116" w:rsidR="00E930AC" w:rsidRDefault="00BE5494">
      <w:pPr>
        <w:rPr>
          <w:rFonts w:ascii="Times New Roman" w:hAnsi="Times New Roman" w:cs="Times New Roman"/>
        </w:rPr>
      </w:pPr>
      <w:r>
        <w:rPr>
          <w:rFonts w:ascii="Times New Roman" w:hAnsi="Times New Roman" w:cs="Times New Roman"/>
        </w:rPr>
        <w:t xml:space="preserve">The past half-century of research in the humanities has been exciting by any measure of intellectual excitement. The </w:t>
      </w:r>
      <w:r w:rsidR="00533744">
        <w:rPr>
          <w:rFonts w:ascii="Times New Roman" w:hAnsi="Times New Roman" w:cs="Times New Roman"/>
        </w:rPr>
        <w:t xml:space="preserve">vertiginous </w:t>
      </w:r>
      <w:r>
        <w:rPr>
          <w:rFonts w:ascii="Times New Roman" w:hAnsi="Times New Roman" w:cs="Times New Roman"/>
        </w:rPr>
        <w:t xml:space="preserve">explosion of new subfields—queer theory, postcolonial studies, studies in race and ethnicity, disability studies, animal studies, indigenous studies, environmental humanities, </w:t>
      </w:r>
      <w:r w:rsidR="00FF26EB">
        <w:rPr>
          <w:rFonts w:ascii="Times New Roman" w:hAnsi="Times New Roman" w:cs="Times New Roman"/>
        </w:rPr>
        <w:t>new materialism</w:t>
      </w:r>
      <w:r>
        <w:rPr>
          <w:rFonts w:ascii="Times New Roman" w:hAnsi="Times New Roman" w:cs="Times New Roman"/>
        </w:rPr>
        <w:t xml:space="preserve">, and digital humanities (just to name a few)—has </w:t>
      </w:r>
      <w:r w:rsidRPr="00744C12">
        <w:rPr>
          <w:rFonts w:ascii="Times New Roman" w:hAnsi="Times New Roman" w:cs="Times New Roman"/>
        </w:rPr>
        <w:t>open</w:t>
      </w:r>
      <w:r>
        <w:rPr>
          <w:rFonts w:ascii="Times New Roman" w:hAnsi="Times New Roman" w:cs="Times New Roman"/>
        </w:rPr>
        <w:t>ed</w:t>
      </w:r>
      <w:r w:rsidRPr="00744C12">
        <w:rPr>
          <w:rFonts w:ascii="Times New Roman" w:hAnsi="Times New Roman" w:cs="Times New Roman"/>
        </w:rPr>
        <w:t xml:space="preserve"> new </w:t>
      </w:r>
      <w:r w:rsidR="000A0EC7">
        <w:rPr>
          <w:rFonts w:ascii="Times New Roman" w:hAnsi="Times New Roman" w:cs="Times New Roman"/>
        </w:rPr>
        <w:t>avenues of inquiry</w:t>
      </w:r>
      <w:r w:rsidRPr="00744C12">
        <w:rPr>
          <w:rFonts w:ascii="Times New Roman" w:hAnsi="Times New Roman" w:cs="Times New Roman"/>
        </w:rPr>
        <w:t xml:space="preserve"> into the full range of human expression as well as unprecedented interdisciplinary inquiries into the relations between humans and nonhuman worlds, from bacteria and lichens to birds and bees to plastic and the polar ice caps. </w:t>
      </w:r>
      <w:r w:rsidR="00C60F78">
        <w:rPr>
          <w:rFonts w:ascii="Times New Roman" w:hAnsi="Times New Roman" w:cs="Times New Roman"/>
        </w:rPr>
        <w:t>R</w:t>
      </w:r>
      <w:r w:rsidRPr="00744C12">
        <w:rPr>
          <w:rFonts w:ascii="Times New Roman" w:hAnsi="Times New Roman" w:cs="Times New Roman"/>
        </w:rPr>
        <w:t xml:space="preserve">esearch in the humanities </w:t>
      </w:r>
      <w:r w:rsidR="00D838ED">
        <w:rPr>
          <w:rFonts w:ascii="Times New Roman" w:hAnsi="Times New Roman" w:cs="Times New Roman"/>
        </w:rPr>
        <w:t>explores</w:t>
      </w:r>
      <w:r w:rsidRPr="00744C12">
        <w:rPr>
          <w:rFonts w:ascii="Times New Roman" w:hAnsi="Times New Roman" w:cs="Times New Roman"/>
        </w:rPr>
        <w:t xml:space="preserve"> our human cultural heritage </w:t>
      </w:r>
      <w:r w:rsidRPr="00744C12">
        <w:rPr>
          <w:rFonts w:ascii="Times New Roman" w:hAnsi="Times New Roman" w:cs="Times New Roman"/>
          <w:i/>
          <w:iCs/>
        </w:rPr>
        <w:t xml:space="preserve">and </w:t>
      </w:r>
      <w:r w:rsidRPr="00744C12">
        <w:rPr>
          <w:rFonts w:ascii="Times New Roman" w:hAnsi="Times New Roman" w:cs="Times New Roman"/>
        </w:rPr>
        <w:t xml:space="preserve">imagines our present and future interactions with each other and with the biosphere. </w:t>
      </w:r>
      <w:r>
        <w:rPr>
          <w:rFonts w:ascii="Times New Roman" w:hAnsi="Times New Roman" w:cs="Times New Roman"/>
        </w:rPr>
        <w:t xml:space="preserve">Crucially, contemporary work in the humanities </w:t>
      </w:r>
      <w:r w:rsidR="00310CE1">
        <w:rPr>
          <w:rFonts w:ascii="Times New Roman" w:hAnsi="Times New Roman" w:cs="Times New Roman"/>
        </w:rPr>
        <w:t xml:space="preserve">also </w:t>
      </w:r>
      <w:r>
        <w:rPr>
          <w:rFonts w:ascii="Times New Roman" w:hAnsi="Times New Roman" w:cs="Times New Roman"/>
        </w:rPr>
        <w:t xml:space="preserve">seeks to preserve our </w:t>
      </w:r>
      <w:r w:rsidRPr="00744C12">
        <w:rPr>
          <w:rFonts w:ascii="Times New Roman" w:hAnsi="Times New Roman" w:cs="Times New Roman"/>
        </w:rPr>
        <w:t xml:space="preserve">“cultural heritage” without defaulting into nationalist or ethnocentric conceptions of culture, appealing instead to our collective—our </w:t>
      </w:r>
      <w:r w:rsidRPr="00BE5494">
        <w:rPr>
          <w:rFonts w:ascii="Times New Roman" w:hAnsi="Times New Roman" w:cs="Times New Roman"/>
          <w:i/>
          <w:iCs/>
        </w:rPr>
        <w:t>global</w:t>
      </w:r>
      <w:r w:rsidRPr="00744C12">
        <w:rPr>
          <w:rFonts w:ascii="Times New Roman" w:hAnsi="Times New Roman" w:cs="Times New Roman"/>
          <w:i/>
          <w:iCs/>
        </w:rPr>
        <w:t>—</w:t>
      </w:r>
      <w:r w:rsidRPr="00744C12">
        <w:rPr>
          <w:rFonts w:ascii="Times New Roman" w:hAnsi="Times New Roman" w:cs="Times New Roman"/>
        </w:rPr>
        <w:t>need to understand our multiple heritages and trajectories as humans in terms of intraspecies diversity in all its manifestations, and in terms of our various and often vexed relations with the nonhuman world.</w:t>
      </w:r>
    </w:p>
    <w:p w14:paraId="4864E825" w14:textId="77777777" w:rsidR="00BE5494" w:rsidRDefault="00BE5494">
      <w:pPr>
        <w:rPr>
          <w:rFonts w:ascii="Times New Roman" w:hAnsi="Times New Roman" w:cs="Times New Roman"/>
        </w:rPr>
      </w:pPr>
    </w:p>
    <w:p w14:paraId="0342671A" w14:textId="2957BB9A" w:rsidR="0049054B" w:rsidRDefault="00BE5494">
      <w:pPr>
        <w:rPr>
          <w:rFonts w:ascii="Times New Roman" w:hAnsi="Times New Roman" w:cs="Times New Roman"/>
        </w:rPr>
      </w:pPr>
      <w:r>
        <w:rPr>
          <w:rFonts w:ascii="Times New Roman" w:hAnsi="Times New Roman" w:cs="Times New Roman"/>
        </w:rPr>
        <w:t xml:space="preserve">And yet that sense of excitement in new work is never matched by enthusiasm about the </w:t>
      </w:r>
      <w:r w:rsidR="0049054B">
        <w:rPr>
          <w:rFonts w:ascii="Times New Roman" w:hAnsi="Times New Roman" w:cs="Times New Roman"/>
        </w:rPr>
        <w:t xml:space="preserve">institutional </w:t>
      </w:r>
      <w:r>
        <w:rPr>
          <w:rFonts w:ascii="Times New Roman" w:hAnsi="Times New Roman" w:cs="Times New Roman"/>
        </w:rPr>
        <w:t>status of the humanities in higher education, as that status seems to dwindle with each passing year. Falling enrollments, declining numbers of tenure-track faculty positions, a</w:t>
      </w:r>
      <w:r w:rsidR="0049054B">
        <w:rPr>
          <w:rFonts w:ascii="Times New Roman" w:hAnsi="Times New Roman" w:cs="Times New Roman"/>
        </w:rPr>
        <w:t xml:space="preserve"> general</w:t>
      </w:r>
      <w:r>
        <w:rPr>
          <w:rFonts w:ascii="Times New Roman" w:hAnsi="Times New Roman" w:cs="Times New Roman"/>
        </w:rPr>
        <w:t xml:space="preserve"> atmosphere of malaise and bad morale—this is what people tend to think of when they think of the humanities today. Those people are not wrong. The quality of new research in the humanities bears no relationship to the public image of the humanities—even though, as Amanda Anderson has argued, a great deal of contemporary culture uses the interpretive tools of the humanities every day</w:t>
      </w:r>
      <w:r w:rsidR="0049054B">
        <w:rPr>
          <w:rFonts w:ascii="Times New Roman" w:hAnsi="Times New Roman" w:cs="Times New Roman"/>
        </w:rPr>
        <w:t xml:space="preserve">, every time someone reviews a new book, a new film, a new series on a streaming platform. Given this contradictory state of affairs, what foreseeable futures can we imagine for the humanities? </w:t>
      </w:r>
    </w:p>
    <w:p w14:paraId="0C26E352" w14:textId="77777777" w:rsidR="0035614B" w:rsidRDefault="0035614B">
      <w:pPr>
        <w:rPr>
          <w:rFonts w:ascii="Times New Roman" w:hAnsi="Times New Roman" w:cs="Times New Roman"/>
        </w:rPr>
      </w:pPr>
    </w:p>
    <w:p w14:paraId="62921379" w14:textId="3E912AC3" w:rsidR="003B2B15" w:rsidRDefault="00805775">
      <w:pPr>
        <w:rPr>
          <w:rFonts w:ascii="Times New Roman" w:hAnsi="Times New Roman" w:cs="Times New Roman"/>
        </w:rPr>
      </w:pPr>
      <w:r>
        <w:rPr>
          <w:rFonts w:ascii="Times New Roman" w:hAnsi="Times New Roman" w:cs="Times New Roman"/>
        </w:rPr>
        <w:t>Essays of 6000-9000 words are welcome anytime between now and December 1, 2025.</w:t>
      </w:r>
    </w:p>
    <w:p w14:paraId="57122BAC" w14:textId="77777777" w:rsidR="00805775" w:rsidRPr="00BE5494" w:rsidRDefault="00805775">
      <w:pPr>
        <w:rPr>
          <w:rFonts w:ascii="Times New Roman" w:hAnsi="Times New Roman" w:cs="Times New Roman"/>
        </w:rPr>
      </w:pPr>
    </w:p>
    <w:sectPr w:rsidR="00805775" w:rsidRPr="00BE5494" w:rsidSect="00913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4FF4B" w14:textId="77777777" w:rsidR="00556F41" w:rsidRDefault="00556F41" w:rsidP="00BE5494">
      <w:r>
        <w:separator/>
      </w:r>
    </w:p>
  </w:endnote>
  <w:endnote w:type="continuationSeparator" w:id="0">
    <w:p w14:paraId="0D2105A7" w14:textId="77777777" w:rsidR="00556F41" w:rsidRDefault="00556F41" w:rsidP="00BE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17DF8" w14:textId="77777777" w:rsidR="00556F41" w:rsidRDefault="00556F41" w:rsidP="00BE5494">
      <w:r>
        <w:separator/>
      </w:r>
    </w:p>
  </w:footnote>
  <w:footnote w:type="continuationSeparator" w:id="0">
    <w:p w14:paraId="5A096EA5" w14:textId="77777777" w:rsidR="00556F41" w:rsidRDefault="00556F41" w:rsidP="00BE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94"/>
    <w:rsid w:val="00000690"/>
    <w:rsid w:val="00025742"/>
    <w:rsid w:val="000A0EC7"/>
    <w:rsid w:val="000A7272"/>
    <w:rsid w:val="002A6439"/>
    <w:rsid w:val="00310CE1"/>
    <w:rsid w:val="0035614B"/>
    <w:rsid w:val="003B2B15"/>
    <w:rsid w:val="0049054B"/>
    <w:rsid w:val="00533744"/>
    <w:rsid w:val="0053463A"/>
    <w:rsid w:val="00556F41"/>
    <w:rsid w:val="00660F03"/>
    <w:rsid w:val="00805775"/>
    <w:rsid w:val="00913979"/>
    <w:rsid w:val="009C00C0"/>
    <w:rsid w:val="00AE696A"/>
    <w:rsid w:val="00B76BF3"/>
    <w:rsid w:val="00B926DD"/>
    <w:rsid w:val="00BE5494"/>
    <w:rsid w:val="00C60F78"/>
    <w:rsid w:val="00CD6677"/>
    <w:rsid w:val="00D838ED"/>
    <w:rsid w:val="00DA5710"/>
    <w:rsid w:val="00E930AC"/>
    <w:rsid w:val="00FF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8587F"/>
  <w14:defaultImageDpi w14:val="32767"/>
  <w15:chartTrackingRefBased/>
  <w15:docId w15:val="{3FEEFCD1-F665-1B4F-AD46-B234FD19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5494"/>
    <w:rPr>
      <w:kern w:val="0"/>
      <w14:ligatures w14:val="none"/>
    </w:rPr>
  </w:style>
  <w:style w:type="paragraph" w:styleId="Heading1">
    <w:name w:val="heading 1"/>
    <w:basedOn w:val="Normal"/>
    <w:next w:val="Normal"/>
    <w:link w:val="Heading1Char"/>
    <w:uiPriority w:val="9"/>
    <w:qFormat/>
    <w:rsid w:val="00BE549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549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549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549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549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5494"/>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5494"/>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5494"/>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5494"/>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94"/>
    <w:rPr>
      <w:rFonts w:eastAsiaTheme="majorEastAsia" w:cstheme="majorBidi"/>
      <w:color w:val="272727" w:themeColor="text1" w:themeTint="D8"/>
    </w:rPr>
  </w:style>
  <w:style w:type="paragraph" w:styleId="Title">
    <w:name w:val="Title"/>
    <w:basedOn w:val="Normal"/>
    <w:next w:val="Normal"/>
    <w:link w:val="TitleChar"/>
    <w:uiPriority w:val="10"/>
    <w:qFormat/>
    <w:rsid w:val="00BE54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5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94"/>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5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94"/>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5494"/>
    <w:rPr>
      <w:i/>
      <w:iCs/>
      <w:color w:val="404040" w:themeColor="text1" w:themeTint="BF"/>
    </w:rPr>
  </w:style>
  <w:style w:type="paragraph" w:styleId="ListParagraph">
    <w:name w:val="List Paragraph"/>
    <w:basedOn w:val="Normal"/>
    <w:uiPriority w:val="34"/>
    <w:qFormat/>
    <w:rsid w:val="00BE5494"/>
    <w:pPr>
      <w:ind w:left="720"/>
      <w:contextualSpacing/>
    </w:pPr>
    <w:rPr>
      <w:kern w:val="2"/>
      <w14:ligatures w14:val="standardContextual"/>
    </w:rPr>
  </w:style>
  <w:style w:type="character" w:styleId="IntenseEmphasis">
    <w:name w:val="Intense Emphasis"/>
    <w:basedOn w:val="DefaultParagraphFont"/>
    <w:uiPriority w:val="21"/>
    <w:qFormat/>
    <w:rsid w:val="00BE5494"/>
    <w:rPr>
      <w:i/>
      <w:iCs/>
      <w:color w:val="0F4761" w:themeColor="accent1" w:themeShade="BF"/>
    </w:rPr>
  </w:style>
  <w:style w:type="paragraph" w:styleId="IntenseQuote">
    <w:name w:val="Intense Quote"/>
    <w:basedOn w:val="Normal"/>
    <w:next w:val="Normal"/>
    <w:link w:val="IntenseQuoteChar"/>
    <w:uiPriority w:val="30"/>
    <w:qFormat/>
    <w:rsid w:val="00BE5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5494"/>
    <w:rPr>
      <w:i/>
      <w:iCs/>
      <w:color w:val="0F4761" w:themeColor="accent1" w:themeShade="BF"/>
    </w:rPr>
  </w:style>
  <w:style w:type="character" w:styleId="IntenseReference">
    <w:name w:val="Intense Reference"/>
    <w:basedOn w:val="DefaultParagraphFont"/>
    <w:uiPriority w:val="32"/>
    <w:qFormat/>
    <w:rsid w:val="00BE5494"/>
    <w:rPr>
      <w:b/>
      <w:bCs/>
      <w:smallCaps/>
      <w:color w:val="0F4761" w:themeColor="accent1" w:themeShade="BF"/>
      <w:spacing w:val="5"/>
    </w:rPr>
  </w:style>
  <w:style w:type="paragraph" w:styleId="EndnoteText">
    <w:name w:val="endnote text"/>
    <w:basedOn w:val="Normal"/>
    <w:link w:val="EndnoteTextChar"/>
    <w:uiPriority w:val="99"/>
    <w:semiHidden/>
    <w:unhideWhenUsed/>
    <w:rsid w:val="00BE5494"/>
    <w:rPr>
      <w:sz w:val="20"/>
      <w:szCs w:val="20"/>
    </w:rPr>
  </w:style>
  <w:style w:type="character" w:customStyle="1" w:styleId="EndnoteTextChar">
    <w:name w:val="Endnote Text Char"/>
    <w:basedOn w:val="DefaultParagraphFont"/>
    <w:link w:val="EndnoteText"/>
    <w:uiPriority w:val="99"/>
    <w:semiHidden/>
    <w:rsid w:val="00BE5494"/>
    <w:rPr>
      <w:kern w:val="0"/>
      <w:sz w:val="20"/>
      <w:szCs w:val="20"/>
      <w14:ligatures w14:val="none"/>
    </w:rPr>
  </w:style>
  <w:style w:type="character" w:styleId="EndnoteReference">
    <w:name w:val="endnote reference"/>
    <w:basedOn w:val="DefaultParagraphFont"/>
    <w:uiPriority w:val="99"/>
    <w:semiHidden/>
    <w:unhideWhenUsed/>
    <w:rsid w:val="00BE5494"/>
    <w:rPr>
      <w:vertAlign w:val="superscript"/>
    </w:rPr>
  </w:style>
  <w:style w:type="paragraph" w:styleId="BalloonText">
    <w:name w:val="Balloon Text"/>
    <w:basedOn w:val="Normal"/>
    <w:link w:val="BalloonTextChar"/>
    <w:uiPriority w:val="99"/>
    <w:semiHidden/>
    <w:unhideWhenUsed/>
    <w:rsid w:val="00660F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0F03"/>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Bérubé, Michael</dc:creator>
  <cp:keywords/>
  <dc:description/>
  <cp:lastModifiedBy>Marzec, Robert P</cp:lastModifiedBy>
  <cp:revision>2</cp:revision>
  <cp:lastPrinted>2024-12-02T22:56:00Z</cp:lastPrinted>
  <dcterms:created xsi:type="dcterms:W3CDTF">2025-04-07T18:01:00Z</dcterms:created>
  <dcterms:modified xsi:type="dcterms:W3CDTF">2025-04-07T18:01:00Z</dcterms:modified>
</cp:coreProperties>
</file>