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7"/>
        </w:rPr>
        <w:t>Tyler</w:t>
      </w:r>
      <w:r>
        <w:rPr>
          <w:spacing w:val="-5"/>
        </w:rPr>
        <w:t> </w:t>
      </w:r>
      <w:r>
        <w:rPr>
          <w:spacing w:val="-2"/>
        </w:rPr>
        <w:t>Girard</w:t>
      </w:r>
    </w:p>
    <w:p>
      <w:pPr>
        <w:pStyle w:val="BodyText"/>
        <w:tabs>
          <w:tab w:pos="6131" w:val="left" w:leader="none"/>
        </w:tabs>
        <w:spacing w:line="254" w:lineRule="exact" w:before="162"/>
        <w:ind w:left="1533"/>
      </w:pPr>
      <w:r>
        <w:rPr>
          <w:w w:val="85"/>
        </w:rPr>
        <w:t>Purdue</w:t>
      </w:r>
      <w:r>
        <w:rPr>
          <w:spacing w:val="-4"/>
          <w:w w:val="85"/>
        </w:rPr>
        <w:t> </w:t>
      </w:r>
      <w:r>
        <w:rPr>
          <w:spacing w:val="-2"/>
          <w:w w:val="95"/>
        </w:rPr>
        <w:t>University</w:t>
      </w:r>
      <w:r>
        <w:rPr/>
        <w:tab/>
      </w:r>
      <w:r>
        <w:rPr>
          <w:w w:val="85"/>
        </w:rPr>
        <w:t>Email:</w:t>
      </w:r>
      <w:r>
        <w:rPr>
          <w:spacing w:val="7"/>
        </w:rPr>
        <w:t> </w:t>
      </w:r>
      <w:hyperlink r:id="rId5">
        <w:r>
          <w:rPr>
            <w:color w:val="C12147"/>
            <w:spacing w:val="-2"/>
            <w:w w:val="95"/>
          </w:rPr>
          <w:t>tgirard@purdue.edu</w:t>
        </w:r>
      </w:hyperlink>
    </w:p>
    <w:p>
      <w:pPr>
        <w:pStyle w:val="BodyText"/>
        <w:tabs>
          <w:tab w:pos="6131" w:val="left" w:leader="none"/>
        </w:tabs>
        <w:spacing w:line="213" w:lineRule="auto" w:before="8"/>
        <w:ind w:left="1533" w:right="1650"/>
      </w:pPr>
      <w:r>
        <w:rPr>
          <w:w w:val="95"/>
        </w:rPr>
        <w:t>Department of Political Science</w:t>
      </w:r>
      <w:r>
        <w:rPr/>
        <w:tab/>
      </w:r>
      <w:r>
        <w:rPr>
          <w:spacing w:val="-2"/>
          <w:w w:val="85"/>
        </w:rPr>
        <w:t>Website:</w:t>
      </w:r>
      <w:r>
        <w:rPr>
          <w:spacing w:val="-3"/>
          <w:w w:val="85"/>
        </w:rPr>
        <w:t> </w:t>
      </w:r>
      <w:hyperlink r:id="rId6">
        <w:r>
          <w:rPr>
            <w:color w:val="C12147"/>
            <w:spacing w:val="-2"/>
            <w:w w:val="85"/>
          </w:rPr>
          <w:t>www.tylergirard.com</w:t>
        </w:r>
      </w:hyperlink>
      <w:r>
        <w:rPr>
          <w:color w:val="C12147"/>
          <w:spacing w:val="-2"/>
          <w:w w:val="85"/>
        </w:rPr>
        <w:t> </w:t>
      </w:r>
      <w:r>
        <w:rPr>
          <w:w w:val="90"/>
        </w:rPr>
        <w:t>West</w:t>
      </w:r>
      <w:r>
        <w:rPr>
          <w:spacing w:val="-2"/>
          <w:w w:val="90"/>
        </w:rPr>
        <w:t> </w:t>
      </w:r>
      <w:r>
        <w:rPr>
          <w:w w:val="90"/>
        </w:rPr>
        <w:t>Lafayette,</w:t>
      </w:r>
      <w:r>
        <w:rPr>
          <w:spacing w:val="-2"/>
          <w:w w:val="90"/>
        </w:rPr>
        <w:t> </w:t>
      </w:r>
      <w:r>
        <w:rPr>
          <w:w w:val="90"/>
        </w:rPr>
        <w:t>Indiana,</w:t>
      </w:r>
      <w:r>
        <w:rPr>
          <w:spacing w:val="-2"/>
          <w:w w:val="90"/>
        </w:rPr>
        <w:t> </w:t>
      </w:r>
      <w:r>
        <w:rPr>
          <w:w w:val="90"/>
        </w:rPr>
        <w:t>United</w:t>
      </w:r>
      <w:r>
        <w:rPr>
          <w:spacing w:val="-2"/>
          <w:w w:val="90"/>
        </w:rPr>
        <w:t> </w:t>
      </w:r>
      <w:r>
        <w:rPr>
          <w:w w:val="90"/>
        </w:rPr>
        <w:t>States</w:t>
      </w:r>
    </w:p>
    <w:p>
      <w:pPr>
        <w:pStyle w:val="BodyText"/>
        <w:spacing w:before="77"/>
        <w:ind w:left="0"/>
      </w:pPr>
    </w:p>
    <w:p>
      <w:pPr>
        <w:pStyle w:val="Heading2"/>
        <w:tabs>
          <w:tab w:pos="9800" w:val="left" w:leader="none"/>
        </w:tabs>
        <w:spacing w:before="1"/>
        <w:rPr>
          <w:rFonts w:ascii="Times New Roman"/>
          <w:b w:val="0"/>
        </w:rPr>
      </w:pPr>
      <w:r>
        <w:rPr>
          <w:w w:val="90"/>
        </w:rPr>
        <w:t>Academic </w:t>
      </w:r>
      <w:r>
        <w:rPr/>
        <w:t>Appointments</w:t>
      </w:r>
      <w:r>
        <w:rPr>
          <w:spacing w:val="-7"/>
        </w:rPr>
        <w:t> </w:t>
      </w:r>
      <w:r>
        <w:rPr>
          <w:rFonts w:ascii="Times New Roman"/>
          <w:b w:val="0"/>
          <w:u w:val="single"/>
        </w:rPr>
        <w:tab/>
      </w:r>
    </w:p>
    <w:p>
      <w:pPr>
        <w:pStyle w:val="Heading3"/>
        <w:spacing w:before="323"/>
      </w:pPr>
      <w:r>
        <w:rPr>
          <w:w w:val="90"/>
        </w:rPr>
        <w:t>Purdue</w:t>
      </w:r>
      <w:r>
        <w:rPr>
          <w:spacing w:val="7"/>
        </w:rPr>
        <w:t> </w:t>
      </w:r>
      <w:r>
        <w:rPr>
          <w:spacing w:val="-2"/>
        </w:rPr>
        <w:t>University</w:t>
      </w:r>
    </w:p>
    <w:p>
      <w:pPr>
        <w:pStyle w:val="BodyText"/>
        <w:tabs>
          <w:tab w:pos="8657" w:val="left" w:leader="none"/>
        </w:tabs>
        <w:spacing w:line="254" w:lineRule="exact" w:before="197"/>
      </w:pPr>
      <w:r>
        <w:rPr>
          <w:w w:val="85"/>
        </w:rPr>
        <w:t>Assistant</w:t>
      </w:r>
      <w:r>
        <w:rPr>
          <w:spacing w:val="-5"/>
          <w:w w:val="85"/>
        </w:rPr>
        <w:t> </w:t>
      </w:r>
      <w:r>
        <w:rPr>
          <w:w w:val="85"/>
        </w:rPr>
        <w:t>Professor</w:t>
      </w:r>
      <w:r>
        <w:rPr>
          <w:spacing w:val="-5"/>
          <w:w w:val="85"/>
        </w:rPr>
        <w:t> </w:t>
      </w:r>
      <w:r>
        <w:rPr>
          <w:w w:val="85"/>
        </w:rPr>
        <w:t>of</w:t>
      </w:r>
      <w:r>
        <w:rPr>
          <w:spacing w:val="-5"/>
          <w:w w:val="85"/>
        </w:rPr>
        <w:t> </w:t>
      </w:r>
      <w:r>
        <w:rPr>
          <w:w w:val="85"/>
        </w:rPr>
        <w:t>Political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Science</w:t>
      </w:r>
      <w:r>
        <w:rPr/>
        <w:tab/>
      </w:r>
      <w:r>
        <w:rPr>
          <w:w w:val="90"/>
        </w:rPr>
        <w:t>2022</w:t>
      </w:r>
      <w:r>
        <w:rPr>
          <w:spacing w:val="-7"/>
          <w:w w:val="90"/>
        </w:rPr>
        <w:t> </w:t>
      </w:r>
      <w:r>
        <w:rPr>
          <w:w w:val="90"/>
        </w:rPr>
        <w:t>-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Present</w:t>
      </w:r>
    </w:p>
    <w:p>
      <w:pPr>
        <w:pStyle w:val="BodyText"/>
        <w:spacing w:line="213" w:lineRule="auto" w:before="8"/>
        <w:ind w:left="756" w:right="4582"/>
      </w:pPr>
      <w:r>
        <w:rPr>
          <w:w w:val="90"/>
        </w:rPr>
        <w:t>Affiliated</w:t>
      </w:r>
      <w:r>
        <w:rPr>
          <w:spacing w:val="-8"/>
          <w:w w:val="90"/>
        </w:rPr>
        <w:t> </w:t>
      </w:r>
      <w:r>
        <w:rPr>
          <w:w w:val="90"/>
        </w:rPr>
        <w:t>Faculty</w:t>
      </w:r>
      <w:r>
        <w:rPr>
          <w:spacing w:val="-7"/>
          <w:w w:val="90"/>
        </w:rPr>
        <w:t> </w:t>
      </w:r>
      <w:hyperlink r:id="rId7">
        <w:r>
          <w:rPr>
            <w:color w:val="C12147"/>
            <w:w w:val="90"/>
          </w:rPr>
          <w:t>Advanced</w:t>
        </w:r>
        <w:r>
          <w:rPr>
            <w:color w:val="C12147"/>
            <w:spacing w:val="-8"/>
            <w:w w:val="90"/>
          </w:rPr>
          <w:t> </w:t>
        </w:r>
        <w:r>
          <w:rPr>
            <w:color w:val="C12147"/>
            <w:w w:val="90"/>
          </w:rPr>
          <w:t>Methods</w:t>
        </w:r>
        <w:r>
          <w:rPr>
            <w:color w:val="C12147"/>
            <w:spacing w:val="-7"/>
            <w:w w:val="90"/>
          </w:rPr>
          <w:t> </w:t>
        </w:r>
        <w:r>
          <w:rPr>
            <w:color w:val="C12147"/>
            <w:w w:val="90"/>
          </w:rPr>
          <w:t>at</w:t>
        </w:r>
        <w:r>
          <w:rPr>
            <w:color w:val="C12147"/>
            <w:spacing w:val="-8"/>
            <w:w w:val="90"/>
          </w:rPr>
          <w:t> </w:t>
        </w:r>
        <w:r>
          <w:rPr>
            <w:color w:val="C12147"/>
            <w:w w:val="90"/>
          </w:rPr>
          <w:t>Purdue</w:t>
        </w:r>
        <w:r>
          <w:rPr>
            <w:color w:val="C12147"/>
            <w:spacing w:val="-7"/>
            <w:w w:val="90"/>
          </w:rPr>
          <w:t> </w:t>
        </w:r>
        <w:r>
          <w:rPr>
            <w:color w:val="C12147"/>
            <w:w w:val="90"/>
          </w:rPr>
          <w:t>(AMAP)</w:t>
        </w:r>
      </w:hyperlink>
      <w:r>
        <w:rPr>
          <w:color w:val="C12147"/>
          <w:w w:val="90"/>
        </w:rPr>
        <w:t> </w:t>
      </w:r>
      <w:r>
        <w:rPr>
          <w:w w:val="85"/>
        </w:rPr>
        <w:t>Core Faculty </w:t>
      </w:r>
      <w:hyperlink r:id="rId8">
        <w:r>
          <w:rPr>
            <w:color w:val="C12147"/>
            <w:w w:val="85"/>
          </w:rPr>
          <w:t>Cornerstone Integrated Liberal Arts Program</w:t>
        </w:r>
      </w:hyperlink>
      <w:r>
        <w:rPr>
          <w:color w:val="C12147"/>
          <w:w w:val="85"/>
        </w:rPr>
        <w:t> </w:t>
      </w:r>
      <w:r>
        <w:rPr>
          <w:w w:val="85"/>
        </w:rPr>
        <w:t>Core Faculty </w:t>
      </w:r>
      <w:hyperlink r:id="rId9">
        <w:r>
          <w:rPr>
            <w:color w:val="C12147"/>
            <w:w w:val="85"/>
          </w:rPr>
          <w:t>Governance and Responsible AI Lab (GRAIL)</w:t>
        </w:r>
      </w:hyperlink>
    </w:p>
    <w:p>
      <w:pPr>
        <w:pStyle w:val="Heading3"/>
      </w:pPr>
      <w:r>
        <w:rPr>
          <w:spacing w:val="-2"/>
          <w:w w:val="90"/>
        </w:rPr>
        <w:t>Duke</w:t>
      </w:r>
      <w:r>
        <w:rPr>
          <w:spacing w:val="-5"/>
          <w:w w:val="90"/>
        </w:rPr>
        <w:t> </w:t>
      </w:r>
      <w:r>
        <w:rPr>
          <w:spacing w:val="-2"/>
        </w:rPr>
        <w:t>University</w:t>
      </w:r>
    </w:p>
    <w:p>
      <w:pPr>
        <w:pStyle w:val="BodyText"/>
        <w:tabs>
          <w:tab w:pos="9719" w:val="right" w:leader="none"/>
        </w:tabs>
        <w:spacing w:before="197"/>
      </w:pPr>
      <w:r>
        <w:rPr>
          <w:w w:val="85"/>
        </w:rPr>
        <w:t>Social</w:t>
      </w:r>
      <w:r>
        <w:rPr>
          <w:spacing w:val="7"/>
        </w:rPr>
        <w:t> </w:t>
      </w:r>
      <w:r>
        <w:rPr>
          <w:w w:val="85"/>
        </w:rPr>
        <w:t>Sciences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Humanities</w:t>
      </w:r>
      <w:r>
        <w:rPr>
          <w:spacing w:val="7"/>
        </w:rPr>
        <w:t> </w:t>
      </w:r>
      <w:r>
        <w:rPr>
          <w:w w:val="85"/>
        </w:rPr>
        <w:t>Research</w:t>
      </w:r>
      <w:r>
        <w:rPr>
          <w:spacing w:val="7"/>
        </w:rPr>
        <w:t> </w:t>
      </w:r>
      <w:r>
        <w:rPr>
          <w:w w:val="85"/>
        </w:rPr>
        <w:t>Council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7"/>
        </w:rPr>
        <w:t> </w:t>
      </w:r>
      <w:r>
        <w:rPr>
          <w:w w:val="85"/>
        </w:rPr>
        <w:t>Canada</w:t>
      </w:r>
      <w:r>
        <w:rPr>
          <w:spacing w:val="7"/>
        </w:rPr>
        <w:t> </w:t>
      </w:r>
      <w:r>
        <w:rPr>
          <w:w w:val="85"/>
        </w:rPr>
        <w:t>(SSHRC)</w:t>
      </w:r>
      <w:r>
        <w:rPr>
          <w:spacing w:val="7"/>
        </w:rPr>
        <w:t> </w:t>
      </w:r>
      <w:r>
        <w:rPr>
          <w:w w:val="85"/>
        </w:rPr>
        <w:t>Postdoctoral</w:t>
      </w:r>
      <w:r>
        <w:rPr>
          <w:spacing w:val="7"/>
        </w:rPr>
        <w:t> </w:t>
      </w:r>
      <w:r>
        <w:rPr>
          <w:spacing w:val="-2"/>
          <w:w w:val="85"/>
        </w:rPr>
        <w:t>Fellow</w:t>
      </w:r>
      <w:r>
        <w:rPr>
          <w:rFonts w:ascii="Times New Roman"/>
        </w:rPr>
        <w:tab/>
      </w:r>
      <w:r>
        <w:rPr>
          <w:spacing w:val="-2"/>
          <w:w w:val="95"/>
        </w:rPr>
        <w:t>202</w:t>
      </w:r>
      <w:r>
        <w:rPr>
          <w:smallCaps/>
          <w:spacing w:val="-2"/>
          <w:w w:val="95"/>
        </w:rPr>
        <w:t>1</w:t>
      </w:r>
      <w:r>
        <w:rPr>
          <w:smallCaps w:val="0"/>
          <w:spacing w:val="-2"/>
          <w:w w:val="95"/>
        </w:rPr>
        <w:t>-</w:t>
      </w:r>
      <w:r>
        <w:rPr>
          <w:smallCaps w:val="0"/>
          <w:w w:val="85"/>
        </w:rPr>
        <w:t>2022</w:t>
      </w:r>
    </w:p>
    <w:p>
      <w:pPr>
        <w:pStyle w:val="Heading2"/>
        <w:tabs>
          <w:tab w:pos="9800" w:val="left" w:leader="none"/>
        </w:tabs>
        <w:spacing w:before="255"/>
        <w:rPr>
          <w:rFonts w:ascii="Times New Roman"/>
          <w:b w:val="0"/>
        </w:rPr>
      </w:pPr>
      <w:r>
        <w:rPr/>
        <w:t>Education </w:t>
      </w:r>
      <w:r>
        <w:rPr>
          <w:rFonts w:ascii="Times New Roman"/>
          <w:b w:val="0"/>
          <w:u w:val="single"/>
        </w:rPr>
        <w:tab/>
      </w:r>
    </w:p>
    <w:p>
      <w:pPr>
        <w:pStyle w:val="Heading3"/>
        <w:spacing w:before="324"/>
      </w:pPr>
      <w:bookmarkStart w:name="_TOC_250000" w:id="1"/>
      <w:r>
        <w:rPr>
          <w:w w:val="90"/>
        </w:rPr>
        <w:t>The</w:t>
      </w:r>
      <w:r>
        <w:rPr>
          <w:spacing w:val="1"/>
        </w:rPr>
        <w:t> </w:t>
      </w:r>
      <w:r>
        <w:rPr>
          <w:w w:val="90"/>
        </w:rPr>
        <w:t>University</w:t>
      </w:r>
      <w:r>
        <w:rPr>
          <w:spacing w:val="2"/>
        </w:rPr>
        <w:t> </w:t>
      </w:r>
      <w:r>
        <w:rPr>
          <w:w w:val="90"/>
        </w:rPr>
        <w:t>of</w:t>
      </w:r>
      <w:r>
        <w:rPr>
          <w:spacing w:val="2"/>
        </w:rPr>
        <w:t> </w:t>
      </w:r>
      <w:r>
        <w:rPr>
          <w:w w:val="90"/>
        </w:rPr>
        <w:t>Western</w:t>
      </w:r>
      <w:r>
        <w:rPr>
          <w:spacing w:val="2"/>
        </w:rPr>
        <w:t> </w:t>
      </w:r>
      <w:bookmarkEnd w:id="1"/>
      <w:r>
        <w:rPr>
          <w:spacing w:val="-2"/>
          <w:w w:val="90"/>
        </w:rPr>
        <w:t>Ontario</w:t>
      </w:r>
    </w:p>
    <w:p>
      <w:pPr>
        <w:pStyle w:val="BodyText"/>
        <w:spacing w:before="7" w:after="1"/>
        <w:ind w:left="0"/>
        <w:rPr>
          <w:b/>
          <w:sz w:val="15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2"/>
        <w:gridCol w:w="2978"/>
      </w:tblGrid>
      <w:tr>
        <w:trPr>
          <w:trHeight w:val="249" w:hRule="atLeast"/>
        </w:trPr>
        <w:tc>
          <w:tcPr>
            <w:tcW w:w="648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85"/>
                <w:sz w:val="20"/>
              </w:rPr>
              <w:t>Ph.D.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Political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Science</w:t>
            </w:r>
          </w:p>
        </w:tc>
        <w:tc>
          <w:tcPr>
            <w:tcW w:w="2978" w:type="dxa"/>
          </w:tcPr>
          <w:p>
            <w:pPr>
              <w:pStyle w:val="TableParagraph"/>
              <w:spacing w:line="230" w:lineRule="exact"/>
              <w:ind w:left="0" w:right="49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202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</w:p>
        </w:tc>
      </w:tr>
      <w:tr>
        <w:trPr>
          <w:trHeight w:val="843" w:hRule="atLeast"/>
        </w:trPr>
        <w:tc>
          <w:tcPr>
            <w:tcW w:w="6482" w:type="dxa"/>
          </w:tcPr>
          <w:p>
            <w:pPr>
              <w:pStyle w:val="TableParagraph"/>
              <w:spacing w:line="245" w:lineRule="exact"/>
              <w:rPr>
                <w:sz w:val="20"/>
              </w:rPr>
            </w:pPr>
            <w:r>
              <w:rPr>
                <w:w w:val="85"/>
                <w:sz w:val="20"/>
              </w:rPr>
              <w:t>M.A.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Political</w:t>
            </w:r>
            <w:r>
              <w:rPr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Science</w:t>
            </w:r>
          </w:p>
          <w:p>
            <w:pPr>
              <w:pStyle w:val="TableParagraph"/>
              <w:spacing w:line="240" w:lineRule="auto" w:before="166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University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w w:val="90"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w w:val="90"/>
                <w:sz w:val="24"/>
              </w:rPr>
              <w:t>New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w w:val="90"/>
                <w:sz w:val="24"/>
              </w:rPr>
              <w:t>Brunswick</w:t>
            </w:r>
          </w:p>
        </w:tc>
        <w:tc>
          <w:tcPr>
            <w:tcW w:w="2978" w:type="dxa"/>
          </w:tcPr>
          <w:p>
            <w:pPr>
              <w:pStyle w:val="TableParagraph"/>
              <w:spacing w:line="245" w:lineRule="exact"/>
              <w:ind w:left="0" w:right="48"/>
              <w:jc w:val="right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20</w:t>
            </w:r>
            <w:r>
              <w:rPr>
                <w:smallCaps/>
                <w:spacing w:val="-4"/>
                <w:w w:val="90"/>
                <w:sz w:val="20"/>
              </w:rPr>
              <w:t>1</w:t>
            </w:r>
            <w:r>
              <w:rPr>
                <w:smallCaps w:val="0"/>
                <w:spacing w:val="-4"/>
                <w:w w:val="90"/>
                <w:sz w:val="20"/>
              </w:rPr>
              <w:t>3</w:t>
            </w:r>
          </w:p>
        </w:tc>
      </w:tr>
      <w:tr>
        <w:trPr>
          <w:trHeight w:val="363" w:hRule="atLeast"/>
        </w:trPr>
        <w:tc>
          <w:tcPr>
            <w:tcW w:w="6482" w:type="dxa"/>
          </w:tcPr>
          <w:p>
            <w:pPr>
              <w:pStyle w:val="TableParagraph"/>
              <w:spacing w:line="255" w:lineRule="exact" w:before="88"/>
              <w:rPr>
                <w:sz w:val="20"/>
              </w:rPr>
            </w:pPr>
            <w:r>
              <w:rPr>
                <w:w w:val="85"/>
                <w:sz w:val="20"/>
              </w:rPr>
              <w:t>B.A.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Political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Science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History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(Joint</w:t>
            </w:r>
            <w:r>
              <w:rPr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Honours)</w:t>
            </w:r>
          </w:p>
        </w:tc>
        <w:tc>
          <w:tcPr>
            <w:tcW w:w="2978" w:type="dxa"/>
          </w:tcPr>
          <w:p>
            <w:pPr>
              <w:pStyle w:val="TableParagraph"/>
              <w:spacing w:line="255" w:lineRule="exact" w:before="88"/>
              <w:ind w:left="0" w:right="47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  <w:r>
              <w:rPr>
                <w:smallCaps w:val="0"/>
                <w:spacing w:val="-4"/>
                <w:w w:val="95"/>
                <w:sz w:val="20"/>
              </w:rPr>
              <w:t>2</w:t>
            </w:r>
          </w:p>
        </w:tc>
      </w:tr>
    </w:tbl>
    <w:p>
      <w:pPr>
        <w:pStyle w:val="Heading2"/>
        <w:tabs>
          <w:tab w:pos="9800" w:val="left" w:leader="none"/>
        </w:tabs>
        <w:spacing w:before="313"/>
        <w:rPr>
          <w:rFonts w:ascii="Times New Roman"/>
          <w:b w:val="0"/>
        </w:rPr>
      </w:pPr>
      <w:r>
        <w:rPr>
          <w:w w:val="90"/>
        </w:rPr>
        <w:t>Research</w:t>
      </w:r>
      <w:r>
        <w:rPr>
          <w:spacing w:val="14"/>
        </w:rPr>
        <w:t> </w:t>
      </w:r>
      <w:r>
        <w:rPr>
          <w:w w:val="90"/>
        </w:rPr>
        <w:t>and</w:t>
      </w:r>
      <w:r>
        <w:rPr>
          <w:spacing w:val="14"/>
        </w:rPr>
        <w:t> </w:t>
      </w:r>
      <w:r>
        <w:rPr>
          <w:w w:val="90"/>
        </w:rPr>
        <w:t>Teaching</w:t>
      </w:r>
      <w:r>
        <w:rPr>
          <w:spacing w:val="14"/>
        </w:rPr>
        <w:t> </w:t>
      </w:r>
      <w:r>
        <w:rPr>
          <w:w w:val="90"/>
        </w:rPr>
        <w:t>Interests </w:t>
      </w:r>
      <w:r>
        <w:rPr>
          <w:rFonts w:ascii="Times New Roman"/>
          <w:b w:val="0"/>
          <w:u w:val="single"/>
        </w:rPr>
        <w:tab/>
      </w:r>
    </w:p>
    <w:p>
      <w:pPr>
        <w:pStyle w:val="BodyText"/>
        <w:spacing w:line="213" w:lineRule="auto" w:before="190"/>
        <w:ind w:left="756" w:right="484" w:hanging="397"/>
      </w:pPr>
      <w:r>
        <w:rPr>
          <w:i/>
          <w:w w:val="85"/>
        </w:rPr>
        <w:t>Research</w:t>
      </w:r>
      <w:r>
        <w:rPr>
          <w:w w:val="85"/>
        </w:rPr>
        <w:t>:</w:t>
      </w:r>
      <w:r>
        <w:rPr/>
        <w:t> </w:t>
      </w:r>
      <w:r>
        <w:rPr>
          <w:w w:val="85"/>
        </w:rPr>
        <w:t>Political economy of digital technologies; Global norms and agendas; Gender and LGBTQ+ politics; </w:t>
      </w:r>
      <w:r>
        <w:rPr>
          <w:w w:val="90"/>
        </w:rPr>
        <w:t>Measurement and scaling</w:t>
      </w:r>
    </w:p>
    <w:p>
      <w:pPr>
        <w:pStyle w:val="BodyText"/>
        <w:spacing w:before="214"/>
      </w:pPr>
      <w:r>
        <w:rPr>
          <w:i/>
          <w:w w:val="85"/>
        </w:rPr>
        <w:t>Teaching</w:t>
      </w:r>
      <w:r>
        <w:rPr>
          <w:w w:val="85"/>
        </w:rPr>
        <w:t>:</w:t>
      </w:r>
      <w:r>
        <w:rPr>
          <w:spacing w:val="6"/>
        </w:rPr>
        <w:t> </w:t>
      </w:r>
      <w:r>
        <w:rPr>
          <w:w w:val="85"/>
        </w:rPr>
        <w:t>International</w:t>
      </w:r>
      <w:r>
        <w:rPr>
          <w:spacing w:val="-3"/>
        </w:rPr>
        <w:t> </w:t>
      </w:r>
      <w:r>
        <w:rPr>
          <w:w w:val="85"/>
        </w:rPr>
        <w:t>relations;</w:t>
      </w:r>
      <w:r>
        <w:rPr>
          <w:spacing w:val="-2"/>
        </w:rPr>
        <w:t> </w:t>
      </w:r>
      <w:r>
        <w:rPr>
          <w:w w:val="85"/>
        </w:rPr>
        <w:t>International</w:t>
      </w:r>
      <w:r>
        <w:rPr>
          <w:spacing w:val="-2"/>
        </w:rPr>
        <w:t> </w:t>
      </w:r>
      <w:r>
        <w:rPr>
          <w:w w:val="85"/>
        </w:rPr>
        <w:t>political</w:t>
      </w:r>
      <w:r>
        <w:rPr>
          <w:spacing w:val="-2"/>
        </w:rPr>
        <w:t> </w:t>
      </w:r>
      <w:r>
        <w:rPr>
          <w:w w:val="85"/>
        </w:rPr>
        <w:t>economy;</w:t>
      </w:r>
      <w:r>
        <w:rPr>
          <w:spacing w:val="-3"/>
        </w:rPr>
        <w:t> </w:t>
      </w:r>
      <w:r>
        <w:rPr>
          <w:w w:val="85"/>
        </w:rPr>
        <w:t>Qualitative</w:t>
      </w:r>
      <w:r>
        <w:rPr>
          <w:spacing w:val="-2"/>
        </w:rPr>
        <w:t> </w:t>
      </w:r>
      <w:r>
        <w:rPr>
          <w:w w:val="85"/>
        </w:rPr>
        <w:t>and</w:t>
      </w:r>
      <w:r>
        <w:rPr>
          <w:spacing w:val="-2"/>
        </w:rPr>
        <w:t> </w:t>
      </w:r>
      <w:r>
        <w:rPr>
          <w:w w:val="85"/>
        </w:rPr>
        <w:t>quantitative</w:t>
      </w:r>
      <w:r>
        <w:rPr>
          <w:spacing w:val="-3"/>
        </w:rPr>
        <w:t> </w:t>
      </w:r>
      <w:r>
        <w:rPr>
          <w:w w:val="85"/>
        </w:rPr>
        <w:t>research</w:t>
      </w:r>
      <w:r>
        <w:rPr>
          <w:spacing w:val="-2"/>
        </w:rPr>
        <w:t> </w:t>
      </w:r>
      <w:r>
        <w:rPr>
          <w:spacing w:val="-2"/>
          <w:w w:val="85"/>
        </w:rPr>
        <w:t>methods</w:t>
      </w:r>
    </w:p>
    <w:p>
      <w:pPr>
        <w:pStyle w:val="BodyText"/>
        <w:spacing w:before="47"/>
        <w:ind w:left="0"/>
      </w:pPr>
    </w:p>
    <w:p>
      <w:pPr>
        <w:pStyle w:val="Heading2"/>
        <w:tabs>
          <w:tab w:pos="9800" w:val="left" w:leader="none"/>
        </w:tabs>
        <w:rPr>
          <w:rFonts w:ascii="Times New Roman"/>
          <w:b w:val="0"/>
        </w:rPr>
      </w:pPr>
      <w:r>
        <w:rPr/>
        <w:t>Publications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  <w:spacing w:line="254" w:lineRule="exact"/>
      </w:pPr>
      <w:r>
        <w:rPr>
          <w:w w:val="90"/>
        </w:rPr>
        <w:t>Peer-Reviewed</w:t>
      </w:r>
      <w:r>
        <w:rPr>
          <w:spacing w:val="-2"/>
          <w:w w:val="90"/>
        </w:rPr>
        <w:t> </w:t>
      </w:r>
      <w:r>
        <w:rPr>
          <w:w w:val="90"/>
        </w:rPr>
        <w:t>Journal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Articles</w:t>
      </w:r>
    </w:p>
    <w:p>
      <w:pPr>
        <w:pStyle w:val="BodyText"/>
        <w:spacing w:line="236" w:lineRule="exact"/>
      </w:pPr>
      <w:r>
        <w:rPr>
          <w:w w:val="80"/>
        </w:rPr>
        <w:t>*</w:t>
      </w:r>
      <w:r>
        <w:rPr>
          <w:spacing w:val="23"/>
        </w:rPr>
        <w:t> </w:t>
      </w:r>
      <w:r>
        <w:rPr>
          <w:w w:val="80"/>
        </w:rPr>
        <w:t>denotes</w:t>
      </w:r>
      <w:r>
        <w:rPr>
          <w:spacing w:val="24"/>
        </w:rPr>
        <w:t> </w:t>
      </w:r>
      <w:r>
        <w:rPr>
          <w:w w:val="80"/>
        </w:rPr>
        <w:t>undergraduate</w:t>
      </w:r>
      <w:r>
        <w:rPr>
          <w:spacing w:val="23"/>
        </w:rPr>
        <w:t> </w:t>
      </w:r>
      <w:r>
        <w:rPr>
          <w:w w:val="80"/>
        </w:rPr>
        <w:t>student</w:t>
      </w:r>
      <w:r>
        <w:rPr>
          <w:spacing w:val="24"/>
        </w:rPr>
        <w:t> </w:t>
      </w:r>
      <w:r>
        <w:rPr>
          <w:w w:val="80"/>
        </w:rPr>
        <w:t>co-</w:t>
      </w:r>
      <w:r>
        <w:rPr>
          <w:spacing w:val="-2"/>
          <w:w w:val="80"/>
        </w:rPr>
        <w:t>author</w:t>
      </w:r>
    </w:p>
    <w:p>
      <w:pPr>
        <w:pStyle w:val="BodyText"/>
        <w:spacing w:line="258" w:lineRule="exact"/>
      </w:pPr>
      <w:r>
        <w:rPr>
          <w:w w:val="85"/>
          <w:position w:val="7"/>
          <w:sz w:val="14"/>
        </w:rPr>
        <w:t>†</w:t>
      </w:r>
      <w:r>
        <w:rPr>
          <w:spacing w:val="7"/>
          <w:position w:val="7"/>
          <w:sz w:val="14"/>
        </w:rPr>
        <w:t> </w:t>
      </w:r>
      <w:r>
        <w:rPr>
          <w:w w:val="85"/>
        </w:rPr>
        <w:t>denotes</w:t>
      </w:r>
      <w:r>
        <w:rPr>
          <w:spacing w:val="-5"/>
          <w:w w:val="85"/>
        </w:rPr>
        <w:t> </w:t>
      </w:r>
      <w:r>
        <w:rPr>
          <w:w w:val="85"/>
        </w:rPr>
        <w:t>graduate</w:t>
      </w:r>
      <w:r>
        <w:rPr>
          <w:spacing w:val="-5"/>
          <w:w w:val="85"/>
        </w:rPr>
        <w:t> </w:t>
      </w:r>
      <w:r>
        <w:rPr>
          <w:w w:val="85"/>
        </w:rPr>
        <w:t>student</w:t>
      </w:r>
      <w:r>
        <w:rPr>
          <w:spacing w:val="-5"/>
          <w:w w:val="85"/>
        </w:rPr>
        <w:t> </w:t>
      </w:r>
      <w:r>
        <w:rPr>
          <w:w w:val="85"/>
        </w:rPr>
        <w:t>co-</w:t>
      </w:r>
      <w:r>
        <w:rPr>
          <w:spacing w:val="-2"/>
          <w:w w:val="85"/>
        </w:rPr>
        <w:t>author</w:t>
      </w:r>
    </w:p>
    <w:p>
      <w:pPr>
        <w:pStyle w:val="BodyText"/>
        <w:spacing w:line="213" w:lineRule="auto" w:before="147"/>
        <w:ind w:left="858" w:hanging="238"/>
      </w:pPr>
      <w:r>
        <w:rPr>
          <w:w w:val="90"/>
        </w:rPr>
        <w:t>7.</w:t>
      </w:r>
      <w:r>
        <w:rPr>
          <w:spacing w:val="19"/>
        </w:rPr>
        <w:t> </w:t>
      </w:r>
      <w:r>
        <w:rPr>
          <w:w w:val="90"/>
        </w:rPr>
        <w:t>Spicer,</w:t>
      </w:r>
      <w:r>
        <w:rPr>
          <w:spacing w:val="-1"/>
          <w:w w:val="90"/>
        </w:rPr>
        <w:t> </w:t>
      </w:r>
      <w:r>
        <w:rPr>
          <w:w w:val="90"/>
        </w:rPr>
        <w:t>Zac,</w:t>
      </w:r>
      <w:r>
        <w:rPr>
          <w:spacing w:val="-1"/>
          <w:w w:val="90"/>
        </w:rPr>
        <w:t> </w:t>
      </w:r>
      <w:r>
        <w:rPr>
          <w:b/>
          <w:w w:val="90"/>
        </w:rPr>
        <w:t>Tyler</w:t>
      </w:r>
      <w:r>
        <w:rPr>
          <w:b/>
          <w:spacing w:val="-1"/>
        </w:rPr>
        <w:t> </w:t>
      </w:r>
      <w:r>
        <w:rPr>
          <w:b/>
          <w:w w:val="90"/>
        </w:rPr>
        <w:t>Girard</w:t>
      </w:r>
      <w:r>
        <w:rPr>
          <w:w w:val="90"/>
        </w:rPr>
        <w:t>,</w:t>
      </w:r>
      <w:r>
        <w:rPr>
          <w:spacing w:val="-1"/>
          <w:w w:val="90"/>
        </w:rPr>
        <w:t> </w:t>
      </w:r>
      <w:r>
        <w:rPr>
          <w:w w:val="90"/>
        </w:rPr>
        <w:t>Jen</w:t>
      </w:r>
      <w:r>
        <w:rPr>
          <w:spacing w:val="-4"/>
          <w:w w:val="90"/>
        </w:rPr>
        <w:t> </w:t>
      </w:r>
      <w:r>
        <w:rPr>
          <w:w w:val="90"/>
        </w:rPr>
        <w:t>Nelles,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Christopher</w:t>
      </w:r>
      <w:r>
        <w:rPr>
          <w:spacing w:val="-4"/>
          <w:w w:val="90"/>
        </w:rPr>
        <w:t> </w:t>
      </w:r>
      <w:r>
        <w:rPr>
          <w:w w:val="90"/>
        </w:rPr>
        <w:t>Alcantara.</w:t>
      </w:r>
      <w:r>
        <w:rPr>
          <w:spacing w:val="24"/>
        </w:rPr>
        <w:t> </w:t>
      </w:r>
      <w:r>
        <w:rPr>
          <w:w w:val="90"/>
        </w:rPr>
        <w:t>2023.</w:t>
      </w:r>
      <w:r>
        <w:rPr>
          <w:spacing w:val="24"/>
        </w:rPr>
        <w:t> </w:t>
      </w:r>
      <w:r>
        <w:rPr>
          <w:w w:val="90"/>
        </w:rPr>
        <w:t>“Measuring</w:t>
      </w:r>
      <w:r>
        <w:rPr>
          <w:spacing w:val="-4"/>
          <w:w w:val="90"/>
        </w:rPr>
        <w:t> </w:t>
      </w:r>
      <w:r>
        <w:rPr>
          <w:w w:val="90"/>
        </w:rPr>
        <w:t>Accountability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Interlocal </w:t>
      </w:r>
      <w:r>
        <w:rPr>
          <w:w w:val="85"/>
        </w:rPr>
        <w:t>Agreements between Indigenous and Local Governments.” </w:t>
      </w:r>
      <w:r>
        <w:rPr>
          <w:i/>
          <w:w w:val="85"/>
        </w:rPr>
        <w:t>Governance</w:t>
      </w:r>
      <w:r>
        <w:rPr>
          <w:w w:val="85"/>
        </w:rPr>
        <w:t>. FirstView.</w:t>
      </w:r>
    </w:p>
    <w:p>
      <w:pPr>
        <w:pStyle w:val="BodyText"/>
        <w:spacing w:line="245" w:lineRule="exact"/>
        <w:ind w:left="858"/>
      </w:pPr>
      <w:r>
        <w:rPr>
          <w:w w:val="95"/>
        </w:rPr>
        <w:t>DOI:</w:t>
      </w:r>
      <w:r>
        <w:rPr>
          <w:spacing w:val="-3"/>
        </w:rPr>
        <w:t> </w:t>
      </w:r>
      <w:hyperlink r:id="rId10">
        <w:r>
          <w:rPr>
            <w:color w:val="C12147"/>
            <w:spacing w:val="-2"/>
            <w:w w:val="90"/>
          </w:rPr>
          <w:t>http://doi.org/</w:t>
        </w:r>
        <w:r>
          <w:rPr>
            <w:smallCaps/>
            <w:color w:val="C12147"/>
            <w:spacing w:val="-2"/>
            <w:w w:val="90"/>
          </w:rPr>
          <w:t>10</w:t>
        </w:r>
        <w:r>
          <w:rPr>
            <w:smallCaps w:val="0"/>
            <w:color w:val="C12147"/>
            <w:spacing w:val="-2"/>
            <w:w w:val="90"/>
          </w:rPr>
          <w:t>.</w:t>
        </w:r>
        <w:r>
          <w:rPr>
            <w:smallCaps/>
            <w:color w:val="C12147"/>
            <w:spacing w:val="-2"/>
            <w:w w:val="90"/>
          </w:rPr>
          <w:t>1111</w:t>
        </w:r>
        <w:r>
          <w:rPr>
            <w:smallCaps w:val="0"/>
            <w:color w:val="C12147"/>
            <w:spacing w:val="-2"/>
            <w:w w:val="90"/>
          </w:rPr>
          <w:t>/gove.</w:t>
        </w:r>
        <w:r>
          <w:rPr>
            <w:smallCaps/>
            <w:color w:val="C12147"/>
            <w:spacing w:val="-2"/>
            <w:w w:val="90"/>
          </w:rPr>
          <w:t>1</w:t>
        </w:r>
        <w:r>
          <w:rPr>
            <w:smallCaps w:val="0"/>
            <w:color w:val="C12147"/>
            <w:spacing w:val="-2"/>
            <w:w w:val="90"/>
          </w:rPr>
          <w:t>2765</w:t>
        </w:r>
      </w:hyperlink>
    </w:p>
    <w:p>
      <w:pPr>
        <w:pStyle w:val="BodyText"/>
        <w:spacing w:line="213" w:lineRule="auto" w:before="149"/>
        <w:ind w:left="858" w:right="357" w:hanging="243"/>
      </w:pPr>
      <w:r>
        <w:rPr>
          <w:w w:val="85"/>
        </w:rPr>
        <w:t>6.</w:t>
      </w:r>
      <w:r>
        <w:rPr>
          <w:spacing w:val="40"/>
        </w:rPr>
        <w:t> </w:t>
      </w:r>
      <w:r>
        <w:rPr>
          <w:w w:val="85"/>
        </w:rPr>
        <w:t>Biswas</w:t>
      </w:r>
      <w:r>
        <w:rPr>
          <w:spacing w:val="-4"/>
          <w:w w:val="85"/>
        </w:rPr>
        <w:t> </w:t>
      </w:r>
      <w:r>
        <w:rPr>
          <w:w w:val="85"/>
        </w:rPr>
        <w:t>Mellamphy,</w:t>
      </w:r>
      <w:r>
        <w:rPr>
          <w:spacing w:val="-3"/>
          <w:w w:val="85"/>
        </w:rPr>
        <w:t> </w:t>
      </w:r>
      <w:r>
        <w:rPr>
          <w:w w:val="85"/>
        </w:rPr>
        <w:t>Nandita,</w:t>
      </w:r>
      <w:r>
        <w:rPr>
          <w:spacing w:val="-1"/>
          <w:w w:val="85"/>
        </w:rPr>
        <w:t> </w:t>
      </w:r>
      <w:r>
        <w:rPr>
          <w:b/>
          <w:w w:val="85"/>
        </w:rPr>
        <w:t>Tyler Girard</w:t>
      </w:r>
      <w:r>
        <w:rPr>
          <w:w w:val="85"/>
        </w:rPr>
        <w:t>,</w:t>
      </w:r>
      <w:r>
        <w:rPr>
          <w:spacing w:val="-1"/>
          <w:w w:val="85"/>
        </w:rPr>
        <w:t> </w:t>
      </w:r>
      <w:r>
        <w:rPr>
          <w:w w:val="85"/>
        </w:rPr>
        <w:t>and</w:t>
      </w:r>
      <w:r>
        <w:rPr>
          <w:spacing w:val="-5"/>
          <w:w w:val="85"/>
        </w:rPr>
        <w:t> </w:t>
      </w:r>
      <w:r>
        <w:rPr>
          <w:w w:val="85"/>
        </w:rPr>
        <w:t>Anne</w:t>
      </w:r>
      <w:r>
        <w:rPr>
          <w:spacing w:val="-4"/>
          <w:w w:val="85"/>
        </w:rPr>
        <w:t> </w:t>
      </w:r>
      <w:r>
        <w:rPr>
          <w:w w:val="85"/>
        </w:rPr>
        <w:t>Campbell*. 2023. “Interpreting</w:t>
      </w:r>
      <w:r>
        <w:rPr>
          <w:spacing w:val="-4"/>
          <w:w w:val="85"/>
        </w:rPr>
        <w:t> </w:t>
      </w:r>
      <w:r>
        <w:rPr>
          <w:w w:val="85"/>
        </w:rPr>
        <w:t>Crises</w:t>
      </w:r>
      <w:r>
        <w:rPr>
          <w:spacing w:val="-5"/>
          <w:w w:val="85"/>
        </w:rPr>
        <w:t> </w:t>
      </w:r>
      <w:r>
        <w:rPr>
          <w:w w:val="85"/>
        </w:rPr>
        <w:t>Through</w:t>
      </w:r>
      <w:r>
        <w:rPr>
          <w:spacing w:val="-4"/>
          <w:w w:val="85"/>
        </w:rPr>
        <w:t> </w:t>
      </w:r>
      <w:r>
        <w:rPr>
          <w:w w:val="85"/>
        </w:rPr>
        <w:t>Narratives: The Construction of a COVID-</w:t>
      </w:r>
      <w:r>
        <w:rPr>
          <w:smallCaps/>
          <w:w w:val="85"/>
        </w:rPr>
        <w:t>1</w:t>
      </w:r>
      <w:r>
        <w:rPr>
          <w:smallCaps w:val="0"/>
          <w:w w:val="85"/>
        </w:rPr>
        <w:t>9 Policy Narrative by Canada’s Political Parties.”</w:t>
      </w:r>
      <w:r>
        <w:rPr>
          <w:smallCaps w:val="0"/>
        </w:rPr>
        <w:t> </w:t>
      </w:r>
      <w:r>
        <w:rPr>
          <w:i/>
          <w:smallCaps w:val="0"/>
          <w:w w:val="85"/>
        </w:rPr>
        <w:t>Critical Policy Studies</w:t>
      </w:r>
      <w:r>
        <w:rPr>
          <w:smallCaps w:val="0"/>
          <w:w w:val="85"/>
        </w:rPr>
        <w:t>.</w:t>
      </w:r>
      <w:r>
        <w:rPr>
          <w:smallCaps w:val="0"/>
        </w:rPr>
        <w:t> </w:t>
      </w:r>
      <w:r>
        <w:rPr>
          <w:smallCaps/>
          <w:w w:val="85"/>
        </w:rPr>
        <w:t>1</w:t>
      </w:r>
      <w:r>
        <w:rPr>
          <w:smallCaps w:val="0"/>
          <w:w w:val="85"/>
        </w:rPr>
        <w:t>7(</w:t>
      </w:r>
      <w:r>
        <w:rPr>
          <w:smallCaps/>
          <w:w w:val="85"/>
        </w:rPr>
        <w:t>1</w:t>
      </w:r>
      <w:r>
        <w:rPr>
          <w:smallCaps w:val="0"/>
          <w:w w:val="85"/>
        </w:rPr>
        <w:t>):</w:t>
      </w:r>
      <w:r>
        <w:rPr>
          <w:smallCaps w:val="0"/>
        </w:rPr>
        <w:t> </w:t>
      </w:r>
      <w:r>
        <w:rPr>
          <w:smallCaps/>
          <w:w w:val="85"/>
        </w:rPr>
        <w:t>1</w:t>
      </w:r>
      <w:r>
        <w:rPr>
          <w:smallCaps w:val="0"/>
          <w:w w:val="85"/>
        </w:rPr>
        <w:t>42-</w:t>
      </w:r>
      <w:r>
        <w:rPr>
          <w:smallCaps/>
          <w:w w:val="85"/>
        </w:rPr>
        <w:t>1</w:t>
      </w:r>
      <w:r>
        <w:rPr>
          <w:smallCaps w:val="0"/>
          <w:w w:val="85"/>
        </w:rPr>
        <w:t>6</w:t>
      </w:r>
      <w:r>
        <w:rPr>
          <w:smallCaps/>
          <w:w w:val="85"/>
        </w:rPr>
        <w:t>1</w:t>
      </w:r>
      <w:r>
        <w:rPr>
          <w:smallCaps w:val="0"/>
          <w:w w:val="85"/>
        </w:rPr>
        <w:t>. </w:t>
      </w:r>
      <w:r>
        <w:rPr>
          <w:smallCaps w:val="0"/>
          <w:spacing w:val="-6"/>
        </w:rPr>
        <w:t>DOI:</w:t>
      </w:r>
      <w:r>
        <w:rPr>
          <w:smallCaps w:val="0"/>
          <w:spacing w:val="-11"/>
        </w:rPr>
        <w:t> </w:t>
      </w:r>
      <w:hyperlink r:id="rId11">
        <w:r>
          <w:rPr>
            <w:smallCaps w:val="0"/>
            <w:color w:val="C12147"/>
            <w:spacing w:val="-6"/>
          </w:rPr>
          <w:t>https://doi.org/</w:t>
        </w:r>
        <w:r>
          <w:rPr>
            <w:smallCaps/>
            <w:color w:val="C12147"/>
            <w:spacing w:val="-6"/>
          </w:rPr>
          <w:t>10</w:t>
        </w:r>
        <w:r>
          <w:rPr>
            <w:smallCaps w:val="0"/>
            <w:color w:val="C12147"/>
            <w:spacing w:val="-6"/>
          </w:rPr>
          <w:t>.</w:t>
        </w:r>
        <w:r>
          <w:rPr>
            <w:smallCaps/>
            <w:color w:val="C12147"/>
            <w:spacing w:val="-6"/>
          </w:rPr>
          <w:t>10</w:t>
        </w:r>
        <w:r>
          <w:rPr>
            <w:smallCaps w:val="0"/>
            <w:color w:val="C12147"/>
            <w:spacing w:val="-6"/>
          </w:rPr>
          <w:t>80/</w:t>
        </w:r>
        <w:r>
          <w:rPr>
            <w:smallCaps/>
            <w:color w:val="C12147"/>
            <w:spacing w:val="-6"/>
          </w:rPr>
          <w:t>1</w:t>
        </w:r>
        <w:r>
          <w:rPr>
            <w:smallCaps w:val="0"/>
            <w:color w:val="C12147"/>
            <w:spacing w:val="-6"/>
          </w:rPr>
          <w:t>9460</w:t>
        </w:r>
        <w:r>
          <w:rPr>
            <w:smallCaps/>
            <w:color w:val="C12147"/>
            <w:spacing w:val="-6"/>
          </w:rPr>
          <w:t>1</w:t>
        </w:r>
        <w:r>
          <w:rPr>
            <w:smallCaps w:val="0"/>
            <w:color w:val="C12147"/>
            <w:spacing w:val="-6"/>
          </w:rPr>
          <w:t>7</w:t>
        </w:r>
        <w:r>
          <w:rPr>
            <w:smallCaps/>
            <w:color w:val="C12147"/>
            <w:spacing w:val="-6"/>
          </w:rPr>
          <w:t>1</w:t>
        </w:r>
        <w:r>
          <w:rPr>
            <w:smallCaps w:val="0"/>
            <w:color w:val="C12147"/>
            <w:spacing w:val="-6"/>
          </w:rPr>
          <w:t>.2022.2067070</w:t>
        </w:r>
      </w:hyperlink>
    </w:p>
    <w:p>
      <w:pPr>
        <w:pStyle w:val="BodyText"/>
        <w:spacing w:after="0" w:line="213" w:lineRule="auto"/>
        <w:sectPr>
          <w:type w:val="continuous"/>
          <w:pgSz w:w="12240" w:h="15840"/>
          <w:pgMar w:top="1200" w:bottom="280" w:left="1080" w:right="1080"/>
        </w:sectPr>
      </w:pPr>
    </w:p>
    <w:p>
      <w:pPr>
        <w:spacing w:line="213" w:lineRule="auto" w:before="245"/>
        <w:ind w:left="858" w:right="358" w:hanging="217"/>
        <w:jc w:val="both"/>
        <w:rPr>
          <w:sz w:val="20"/>
        </w:rPr>
      </w:pPr>
      <w:r>
        <w:rPr>
          <w:w w:val="85"/>
          <w:sz w:val="20"/>
        </w:rPr>
        <w:t>5.</w:t>
      </w:r>
      <w:r>
        <w:rPr>
          <w:spacing w:val="40"/>
          <w:sz w:val="20"/>
        </w:rPr>
        <w:t> </w:t>
      </w:r>
      <w:r>
        <w:rPr>
          <w:w w:val="85"/>
          <w:sz w:val="20"/>
        </w:rPr>
        <w:t>Lawlor, Andrea, </w:t>
      </w:r>
      <w:r>
        <w:rPr>
          <w:b/>
          <w:w w:val="85"/>
          <w:sz w:val="20"/>
        </w:rPr>
        <w:t>Tyler Girard</w:t>
      </w:r>
      <w:r>
        <w:rPr>
          <w:w w:val="85"/>
          <w:sz w:val="20"/>
        </w:rPr>
        <w:t>, Philippe Wodnicki</w:t>
      </w:r>
      <w:r>
        <w:rPr>
          <w:w w:val="85"/>
          <w:position w:val="7"/>
          <w:sz w:val="14"/>
        </w:rPr>
        <w:t>†</w:t>
      </w:r>
      <w:r>
        <w:rPr>
          <w:w w:val="85"/>
          <w:sz w:val="20"/>
        </w:rPr>
        <w:t>, and Miranda Goode. 2022. “Crisis Management: Personal Finan-cial Well-Being and Public Attitudes Toward Government Intervention.”</w:t>
      </w:r>
      <w:r>
        <w:rPr>
          <w:sz w:val="20"/>
        </w:rPr>
        <w:t> </w:t>
      </w:r>
      <w:r>
        <w:rPr>
          <w:i/>
          <w:w w:val="85"/>
          <w:sz w:val="20"/>
        </w:rPr>
        <w:t>International Journal of Sociology and </w:t>
      </w:r>
      <w:r>
        <w:rPr>
          <w:i/>
          <w:w w:val="85"/>
          <w:sz w:val="20"/>
        </w:rPr>
        <w:t>Socia</w:t>
      </w:r>
      <w:r>
        <w:rPr>
          <w:i/>
          <w:w w:val="85"/>
          <w:sz w:val="20"/>
        </w:rPr>
        <w:t>l</w:t>
      </w:r>
      <w:r>
        <w:rPr>
          <w:i/>
          <w:w w:val="85"/>
          <w:sz w:val="20"/>
        </w:rPr>
        <w:t> </w:t>
      </w:r>
      <w:r>
        <w:rPr>
          <w:i/>
          <w:spacing w:val="-2"/>
          <w:sz w:val="20"/>
        </w:rPr>
        <w:t>Policy</w:t>
      </w:r>
      <w:r>
        <w:rPr>
          <w:spacing w:val="-2"/>
          <w:sz w:val="20"/>
        </w:rPr>
        <w:t>.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FirstView.</w:t>
      </w:r>
    </w:p>
    <w:p>
      <w:pPr>
        <w:pStyle w:val="BodyText"/>
        <w:spacing w:line="244" w:lineRule="exact"/>
        <w:ind w:left="858"/>
        <w:jc w:val="both"/>
      </w:pPr>
      <w:r>
        <w:rPr>
          <w:spacing w:val="-2"/>
          <w:w w:val="90"/>
        </w:rPr>
        <w:t>DOI:</w:t>
      </w:r>
      <w:r>
        <w:rPr>
          <w:spacing w:val="66"/>
        </w:rPr>
        <w:t> </w:t>
      </w:r>
      <w:hyperlink r:id="rId13">
        <w:r>
          <w:rPr>
            <w:color w:val="C12147"/>
            <w:spacing w:val="-2"/>
            <w:w w:val="90"/>
          </w:rPr>
          <w:t>https://doi.org/</w:t>
        </w:r>
        <w:r>
          <w:rPr>
            <w:smallCaps/>
            <w:color w:val="C12147"/>
            <w:spacing w:val="-2"/>
            <w:w w:val="90"/>
          </w:rPr>
          <w:t>10</w:t>
        </w:r>
        <w:r>
          <w:rPr>
            <w:smallCaps w:val="0"/>
            <w:color w:val="C12147"/>
            <w:spacing w:val="-2"/>
            <w:w w:val="90"/>
          </w:rPr>
          <w:t>.</w:t>
        </w:r>
        <w:r>
          <w:rPr>
            <w:smallCaps/>
            <w:color w:val="C12147"/>
            <w:spacing w:val="-2"/>
            <w:w w:val="90"/>
          </w:rPr>
          <w:t>110</w:t>
        </w:r>
        <w:r>
          <w:rPr>
            <w:smallCaps w:val="0"/>
            <w:color w:val="C12147"/>
            <w:spacing w:val="-2"/>
            <w:w w:val="90"/>
          </w:rPr>
          <w:t>8/IJSSP-07-2022-</w:t>
        </w:r>
        <w:r>
          <w:rPr>
            <w:smallCaps w:val="0"/>
            <w:color w:val="C12147"/>
            <w:spacing w:val="-4"/>
            <w:w w:val="90"/>
          </w:rPr>
          <w:t>0</w:t>
        </w:r>
        <w:r>
          <w:rPr>
            <w:smallCaps/>
            <w:color w:val="C12147"/>
            <w:spacing w:val="-4"/>
            <w:w w:val="90"/>
          </w:rPr>
          <w:t>1</w:t>
        </w:r>
        <w:r>
          <w:rPr>
            <w:smallCaps w:val="0"/>
            <w:color w:val="C12147"/>
            <w:spacing w:val="-4"/>
            <w:w w:val="90"/>
          </w:rPr>
          <w:t>84</w:t>
        </w:r>
      </w:hyperlink>
    </w:p>
    <w:p>
      <w:pPr>
        <w:spacing w:line="213" w:lineRule="auto" w:before="152"/>
        <w:ind w:left="858" w:right="357" w:hanging="244"/>
        <w:jc w:val="left"/>
        <w:rPr>
          <w:sz w:val="20"/>
        </w:rPr>
      </w:pPr>
      <w:r>
        <w:rPr>
          <w:w w:val="85"/>
          <w:sz w:val="20"/>
        </w:rPr>
        <w:t>4.</w:t>
      </w:r>
      <w:r>
        <w:rPr>
          <w:spacing w:val="80"/>
          <w:sz w:val="20"/>
        </w:rPr>
        <w:t> </w:t>
      </w:r>
      <w:r>
        <w:rPr>
          <w:b/>
          <w:w w:val="85"/>
          <w:sz w:val="20"/>
        </w:rPr>
        <w:t>Girard, Tyler</w:t>
      </w:r>
      <w:r>
        <w:rPr>
          <w:w w:val="85"/>
          <w:sz w:val="20"/>
        </w:rPr>
        <w:t>.</w:t>
      </w:r>
      <w:r>
        <w:rPr>
          <w:sz w:val="20"/>
        </w:rPr>
        <w:t> </w:t>
      </w:r>
      <w:r>
        <w:rPr>
          <w:w w:val="85"/>
          <w:sz w:val="20"/>
        </w:rPr>
        <w:t>2022.</w:t>
      </w:r>
      <w:r>
        <w:rPr>
          <w:sz w:val="20"/>
        </w:rPr>
        <w:t> </w:t>
      </w:r>
      <w:r>
        <w:rPr>
          <w:w w:val="85"/>
          <w:sz w:val="20"/>
        </w:rPr>
        <w:t>“Participatory Ambiguity and the Emergence of the Global Financial Inclusion Agenda.”</w:t>
      </w:r>
      <w:r>
        <w:rPr>
          <w:sz w:val="20"/>
        </w:rPr>
        <w:t> </w:t>
      </w:r>
      <w:r>
        <w:rPr>
          <w:i/>
          <w:w w:val="85"/>
          <w:sz w:val="20"/>
        </w:rPr>
        <w:t>Review</w:t>
      </w:r>
      <w:r>
        <w:rPr>
          <w:i/>
          <w:w w:val="85"/>
          <w:sz w:val="20"/>
        </w:rPr>
        <w:t> </w:t>
      </w:r>
      <w:r>
        <w:rPr>
          <w:i/>
          <w:w w:val="95"/>
          <w:sz w:val="20"/>
        </w:rPr>
        <w:t>of</w:t>
      </w:r>
      <w:r>
        <w:rPr>
          <w:i/>
          <w:spacing w:val="-10"/>
          <w:w w:val="95"/>
          <w:sz w:val="20"/>
        </w:rPr>
        <w:t> </w:t>
      </w:r>
      <w:r>
        <w:rPr>
          <w:i/>
          <w:w w:val="95"/>
          <w:sz w:val="20"/>
        </w:rPr>
        <w:t>International</w:t>
      </w:r>
      <w:r>
        <w:rPr>
          <w:i/>
          <w:spacing w:val="-10"/>
          <w:w w:val="95"/>
          <w:sz w:val="20"/>
        </w:rPr>
        <w:t> </w:t>
      </w:r>
      <w:r>
        <w:rPr>
          <w:i/>
          <w:w w:val="95"/>
          <w:sz w:val="20"/>
        </w:rPr>
        <w:t>Political</w:t>
      </w:r>
      <w:r>
        <w:rPr>
          <w:i/>
          <w:spacing w:val="-10"/>
          <w:w w:val="95"/>
          <w:sz w:val="20"/>
        </w:rPr>
        <w:t> </w:t>
      </w:r>
      <w:r>
        <w:rPr>
          <w:i/>
          <w:w w:val="95"/>
          <w:sz w:val="20"/>
        </w:rPr>
        <w:t>Economy</w:t>
      </w:r>
      <w:r>
        <w:rPr>
          <w:i/>
          <w:spacing w:val="-10"/>
          <w:w w:val="95"/>
          <w:sz w:val="20"/>
        </w:rPr>
        <w:t> </w:t>
      </w:r>
      <w:r>
        <w:rPr>
          <w:w w:val="95"/>
          <w:sz w:val="20"/>
        </w:rPr>
        <w:t>29(5):</w:t>
      </w:r>
      <w:r>
        <w:rPr>
          <w:spacing w:val="-10"/>
          <w:w w:val="95"/>
          <w:sz w:val="20"/>
        </w:rPr>
        <w:t> </w:t>
      </w:r>
      <w:r>
        <w:rPr>
          <w:smallCaps/>
          <w:w w:val="95"/>
          <w:sz w:val="20"/>
        </w:rPr>
        <w:t>1</w:t>
      </w:r>
      <w:r>
        <w:rPr>
          <w:smallCaps w:val="0"/>
          <w:w w:val="95"/>
          <w:sz w:val="20"/>
        </w:rPr>
        <w:t>698-</w:t>
      </w:r>
      <w:r>
        <w:rPr>
          <w:smallCaps/>
          <w:w w:val="95"/>
          <w:sz w:val="20"/>
        </w:rPr>
        <w:t>1</w:t>
      </w:r>
      <w:r>
        <w:rPr>
          <w:smallCaps w:val="0"/>
          <w:w w:val="95"/>
          <w:sz w:val="20"/>
        </w:rPr>
        <w:t>722.</w:t>
      </w:r>
    </w:p>
    <w:p>
      <w:pPr>
        <w:pStyle w:val="BodyText"/>
        <w:spacing w:line="245" w:lineRule="exact"/>
        <w:ind w:left="858"/>
      </w:pPr>
      <w:r>
        <w:rPr>
          <w:w w:val="95"/>
        </w:rPr>
        <w:t>DOI:</w:t>
      </w:r>
      <w:r>
        <w:rPr>
          <w:spacing w:val="-3"/>
        </w:rPr>
        <w:t> </w:t>
      </w:r>
      <w:hyperlink r:id="rId14">
        <w:r>
          <w:rPr>
            <w:color w:val="C12147"/>
            <w:spacing w:val="-2"/>
            <w:w w:val="90"/>
          </w:rPr>
          <w:t>https://doi.org/</w:t>
        </w:r>
        <w:r>
          <w:rPr>
            <w:smallCaps/>
            <w:color w:val="C12147"/>
            <w:spacing w:val="-2"/>
            <w:w w:val="90"/>
          </w:rPr>
          <w:t>10</w:t>
        </w:r>
        <w:r>
          <w:rPr>
            <w:smallCaps w:val="0"/>
            <w:color w:val="C12147"/>
            <w:spacing w:val="-2"/>
            <w:w w:val="90"/>
          </w:rPr>
          <w:t>.</w:t>
        </w:r>
        <w:r>
          <w:rPr>
            <w:smallCaps/>
            <w:color w:val="C12147"/>
            <w:spacing w:val="-2"/>
            <w:w w:val="90"/>
          </w:rPr>
          <w:t>10</w:t>
        </w:r>
        <w:r>
          <w:rPr>
            <w:smallCaps w:val="0"/>
            <w:color w:val="C12147"/>
            <w:spacing w:val="-2"/>
            <w:w w:val="90"/>
          </w:rPr>
          <w:t>80/09692290.202</w:t>
        </w:r>
        <w:r>
          <w:rPr>
            <w:smallCaps/>
            <w:color w:val="C12147"/>
            <w:spacing w:val="-2"/>
            <w:w w:val="90"/>
          </w:rPr>
          <w:t>1</w:t>
        </w:r>
        <w:r>
          <w:rPr>
            <w:smallCaps w:val="0"/>
            <w:color w:val="C12147"/>
            <w:spacing w:val="-2"/>
            <w:w w:val="90"/>
          </w:rPr>
          <w:t>.</w:t>
        </w:r>
        <w:r>
          <w:rPr>
            <w:smallCaps/>
            <w:color w:val="C12147"/>
            <w:spacing w:val="-2"/>
            <w:w w:val="90"/>
          </w:rPr>
          <w:t>1</w:t>
        </w:r>
        <w:r>
          <w:rPr>
            <w:smallCaps w:val="0"/>
            <w:color w:val="C12147"/>
            <w:spacing w:val="-2"/>
            <w:w w:val="90"/>
          </w:rPr>
          <w:t>936593</w:t>
        </w:r>
      </w:hyperlink>
    </w:p>
    <w:p>
      <w:pPr>
        <w:spacing w:line="213" w:lineRule="auto" w:before="72"/>
        <w:ind w:left="1651" w:right="0" w:firstLine="0"/>
        <w:jc w:val="left"/>
        <w:rPr>
          <w:i/>
          <w:sz w:val="20"/>
        </w:rPr>
      </w:pPr>
      <w:r>
        <w:rPr>
          <w:i/>
          <w:spacing w:val="-4"/>
          <w:sz w:val="20"/>
        </w:rPr>
        <w:t>Winner</w:t>
      </w:r>
      <w:r>
        <w:rPr>
          <w:i/>
          <w:spacing w:val="-9"/>
          <w:sz w:val="20"/>
        </w:rPr>
        <w:t> </w:t>
      </w:r>
      <w:r>
        <w:rPr>
          <w:i/>
          <w:spacing w:val="-4"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the</w:t>
      </w:r>
      <w:r>
        <w:rPr>
          <w:i/>
          <w:spacing w:val="-9"/>
          <w:sz w:val="20"/>
        </w:rPr>
        <w:t> </w:t>
      </w:r>
      <w:r>
        <w:rPr>
          <w:i/>
          <w:spacing w:val="-4"/>
          <w:sz w:val="20"/>
        </w:rPr>
        <w:t>ISA-Canada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Best</w:t>
      </w:r>
      <w:r>
        <w:rPr>
          <w:i/>
          <w:spacing w:val="-9"/>
          <w:sz w:val="20"/>
        </w:rPr>
        <w:t> </w:t>
      </w:r>
      <w:r>
        <w:rPr>
          <w:i/>
          <w:spacing w:val="-4"/>
          <w:sz w:val="20"/>
        </w:rPr>
        <w:t>Graduate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Student</w:t>
      </w:r>
      <w:r>
        <w:rPr>
          <w:i/>
          <w:spacing w:val="-9"/>
          <w:sz w:val="20"/>
        </w:rPr>
        <w:t> </w:t>
      </w:r>
      <w:r>
        <w:rPr>
          <w:i/>
          <w:spacing w:val="-4"/>
          <w:sz w:val="20"/>
        </w:rPr>
        <w:t>Paper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Award,</w:t>
      </w:r>
      <w:r>
        <w:rPr>
          <w:i/>
          <w:spacing w:val="-9"/>
          <w:sz w:val="20"/>
        </w:rPr>
        <w:t> </w:t>
      </w:r>
      <w:r>
        <w:rPr>
          <w:i/>
          <w:spacing w:val="-4"/>
          <w:sz w:val="20"/>
        </w:rPr>
        <w:t>International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Studies</w:t>
      </w:r>
      <w:r>
        <w:rPr>
          <w:i/>
          <w:spacing w:val="-9"/>
          <w:sz w:val="20"/>
        </w:rPr>
        <w:t> </w:t>
      </w:r>
      <w:r>
        <w:rPr>
          <w:i/>
          <w:spacing w:val="-4"/>
          <w:sz w:val="20"/>
        </w:rPr>
        <w:t>Association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(ISA)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Annual</w:t>
      </w:r>
      <w:r>
        <w:rPr>
          <w:i/>
          <w:spacing w:val="-11"/>
          <w:sz w:val="20"/>
        </w:rPr>
        <w:t> </w:t>
      </w:r>
      <w:r>
        <w:rPr>
          <w:i/>
          <w:spacing w:val="-2"/>
          <w:sz w:val="20"/>
        </w:rPr>
        <w:t>Conference</w:t>
      </w:r>
      <w:r>
        <w:rPr>
          <w:i/>
          <w:spacing w:val="-11"/>
          <w:sz w:val="20"/>
        </w:rPr>
        <w:t> </w:t>
      </w:r>
      <w:r>
        <w:rPr>
          <w:i/>
          <w:spacing w:val="-2"/>
          <w:sz w:val="20"/>
        </w:rPr>
        <w:t>20</w:t>
      </w:r>
      <w:r>
        <w:rPr>
          <w:i/>
          <w:smallCaps/>
          <w:spacing w:val="-2"/>
          <w:sz w:val="20"/>
        </w:rPr>
        <w:t>I</w:t>
      </w:r>
      <w:r>
        <w:rPr>
          <w:i/>
          <w:smallCaps w:val="0"/>
          <w:spacing w:val="-2"/>
          <w:sz w:val="20"/>
        </w:rPr>
        <w:t>!}</w:t>
      </w:r>
    </w:p>
    <w:p>
      <w:pPr>
        <w:spacing w:line="213" w:lineRule="auto" w:before="157"/>
        <w:ind w:left="858" w:right="0" w:hanging="220"/>
        <w:jc w:val="left"/>
        <w:rPr>
          <w:sz w:val="20"/>
        </w:rPr>
      </w:pPr>
      <w:r>
        <w:rPr>
          <w:w w:val="85"/>
          <w:sz w:val="20"/>
        </w:rPr>
        <w:t>3.</w:t>
      </w:r>
      <w:r>
        <w:rPr>
          <w:spacing w:val="79"/>
          <w:sz w:val="20"/>
        </w:rPr>
        <w:t> </w:t>
      </w:r>
      <w:r>
        <w:rPr>
          <w:b/>
          <w:w w:val="85"/>
          <w:sz w:val="20"/>
        </w:rPr>
        <w:t>Girard, Tyler</w:t>
      </w:r>
      <w:r>
        <w:rPr>
          <w:w w:val="85"/>
          <w:sz w:val="20"/>
        </w:rPr>
        <w:t>. 202</w:t>
      </w:r>
      <w:r>
        <w:rPr>
          <w:smallCaps/>
          <w:w w:val="85"/>
          <w:sz w:val="20"/>
        </w:rPr>
        <w:t>1</w:t>
      </w:r>
      <w:r>
        <w:rPr>
          <w:smallCaps w:val="0"/>
          <w:w w:val="85"/>
          <w:sz w:val="20"/>
        </w:rPr>
        <w:t>. “Reconciling the Theoretical and Empirical Study of International Norms: A New Approach to </w:t>
      </w:r>
      <w:r>
        <w:rPr>
          <w:smallCaps w:val="0"/>
          <w:spacing w:val="-2"/>
          <w:w w:val="90"/>
          <w:sz w:val="20"/>
        </w:rPr>
        <w:t>Measurement.”</w:t>
      </w:r>
      <w:r>
        <w:rPr>
          <w:smallCaps w:val="0"/>
          <w:sz w:val="20"/>
        </w:rPr>
        <w:t> </w:t>
      </w:r>
      <w:r>
        <w:rPr>
          <w:i/>
          <w:smallCaps w:val="0"/>
          <w:spacing w:val="-2"/>
          <w:w w:val="90"/>
          <w:sz w:val="20"/>
        </w:rPr>
        <w:t>American Political Science Review </w:t>
      </w:r>
      <w:r>
        <w:rPr>
          <w:smallCaps/>
          <w:spacing w:val="-2"/>
          <w:w w:val="90"/>
          <w:sz w:val="20"/>
        </w:rPr>
        <w:t>11</w:t>
      </w:r>
      <w:r>
        <w:rPr>
          <w:smallCaps w:val="0"/>
          <w:spacing w:val="-2"/>
          <w:w w:val="90"/>
          <w:sz w:val="20"/>
        </w:rPr>
        <w:t>5(</w:t>
      </w:r>
      <w:r>
        <w:rPr>
          <w:smallCaps/>
          <w:spacing w:val="-2"/>
          <w:w w:val="90"/>
          <w:sz w:val="20"/>
        </w:rPr>
        <w:t>1</w:t>
      </w:r>
      <w:r>
        <w:rPr>
          <w:smallCaps w:val="0"/>
          <w:spacing w:val="-2"/>
          <w:w w:val="90"/>
          <w:sz w:val="20"/>
        </w:rPr>
        <w:t>):</w:t>
      </w:r>
      <w:r>
        <w:rPr>
          <w:smallCaps w:val="0"/>
          <w:sz w:val="20"/>
        </w:rPr>
        <w:t> </w:t>
      </w:r>
      <w:r>
        <w:rPr>
          <w:smallCaps w:val="0"/>
          <w:spacing w:val="-2"/>
          <w:w w:val="90"/>
          <w:sz w:val="20"/>
        </w:rPr>
        <w:t>33</w:t>
      </w:r>
      <w:r>
        <w:rPr>
          <w:smallCaps/>
          <w:spacing w:val="-2"/>
          <w:w w:val="90"/>
          <w:sz w:val="20"/>
        </w:rPr>
        <w:t>1</w:t>
      </w:r>
      <w:r>
        <w:rPr>
          <w:smallCaps w:val="0"/>
          <w:spacing w:val="-2"/>
          <w:w w:val="90"/>
          <w:sz w:val="20"/>
        </w:rPr>
        <w:t>-338.</w:t>
      </w:r>
    </w:p>
    <w:p>
      <w:pPr>
        <w:pStyle w:val="BodyText"/>
        <w:spacing w:line="245" w:lineRule="exact"/>
        <w:ind w:left="858"/>
      </w:pPr>
      <w:r>
        <w:rPr>
          <w:spacing w:val="-4"/>
        </w:rPr>
        <w:t>DOI:</w:t>
      </w:r>
      <w:r>
        <w:rPr>
          <w:spacing w:val="-8"/>
        </w:rPr>
        <w:t> </w:t>
      </w:r>
      <w:hyperlink r:id="rId15">
        <w:r>
          <w:rPr>
            <w:color w:val="C12147"/>
            <w:spacing w:val="-6"/>
          </w:rPr>
          <w:t>https://doi.org/</w:t>
        </w:r>
        <w:r>
          <w:rPr>
            <w:smallCaps/>
            <w:color w:val="C12147"/>
            <w:spacing w:val="-6"/>
          </w:rPr>
          <w:t>10</w:t>
        </w:r>
        <w:r>
          <w:rPr>
            <w:smallCaps w:val="0"/>
            <w:color w:val="C12147"/>
            <w:spacing w:val="-6"/>
          </w:rPr>
          <w:t>.</w:t>
        </w:r>
        <w:r>
          <w:rPr>
            <w:smallCaps/>
            <w:color w:val="C12147"/>
            <w:spacing w:val="-6"/>
          </w:rPr>
          <w:t>101</w:t>
        </w:r>
        <w:r>
          <w:rPr>
            <w:smallCaps w:val="0"/>
            <w:color w:val="C12147"/>
            <w:spacing w:val="-6"/>
          </w:rPr>
          <w:t>7/S0003055420000854</w:t>
        </w:r>
      </w:hyperlink>
    </w:p>
    <w:p>
      <w:pPr>
        <w:spacing w:line="213" w:lineRule="auto" w:before="152"/>
        <w:ind w:left="858" w:right="289" w:hanging="234"/>
        <w:jc w:val="left"/>
        <w:rPr>
          <w:sz w:val="20"/>
        </w:rPr>
      </w:pPr>
      <w:r>
        <w:rPr>
          <w:w w:val="85"/>
          <w:sz w:val="20"/>
        </w:rPr>
        <w:t>2.</w:t>
      </w:r>
      <w:r>
        <w:rPr>
          <w:spacing w:val="40"/>
          <w:sz w:val="20"/>
        </w:rPr>
        <w:t> </w:t>
      </w:r>
      <w:r>
        <w:rPr>
          <w:b/>
          <w:w w:val="85"/>
          <w:sz w:val="20"/>
        </w:rPr>
        <w:t>Girard, Tyler</w:t>
      </w:r>
      <w:r>
        <w:rPr>
          <w:w w:val="85"/>
          <w:sz w:val="20"/>
        </w:rPr>
        <w:t>. 202</w:t>
      </w:r>
      <w:r>
        <w:rPr>
          <w:smallCaps/>
          <w:w w:val="85"/>
          <w:sz w:val="20"/>
        </w:rPr>
        <w:t>1</w:t>
      </w:r>
      <w:r>
        <w:rPr>
          <w:smallCaps w:val="0"/>
          <w:w w:val="85"/>
          <w:sz w:val="20"/>
        </w:rPr>
        <w:t>. “When Bribery is Considered an Economic Necessity: Facilitation Payments, Norm Translation, </w:t>
      </w:r>
      <w:r>
        <w:rPr>
          <w:smallCaps w:val="0"/>
          <w:w w:val="90"/>
          <w:sz w:val="20"/>
        </w:rPr>
        <w:t>and</w:t>
      </w:r>
      <w:r>
        <w:rPr>
          <w:smallCaps w:val="0"/>
          <w:spacing w:val="-3"/>
          <w:w w:val="90"/>
          <w:sz w:val="20"/>
        </w:rPr>
        <w:t> </w:t>
      </w:r>
      <w:r>
        <w:rPr>
          <w:smallCaps w:val="0"/>
          <w:w w:val="90"/>
          <w:sz w:val="20"/>
        </w:rPr>
        <w:t>the</w:t>
      </w:r>
      <w:r>
        <w:rPr>
          <w:smallCaps w:val="0"/>
          <w:spacing w:val="-3"/>
          <w:w w:val="90"/>
          <w:sz w:val="20"/>
        </w:rPr>
        <w:t> </w:t>
      </w:r>
      <w:r>
        <w:rPr>
          <w:smallCaps w:val="0"/>
          <w:w w:val="90"/>
          <w:sz w:val="20"/>
        </w:rPr>
        <w:t>Role</w:t>
      </w:r>
      <w:r>
        <w:rPr>
          <w:smallCaps w:val="0"/>
          <w:spacing w:val="-3"/>
          <w:w w:val="90"/>
          <w:sz w:val="20"/>
        </w:rPr>
        <w:t> </w:t>
      </w:r>
      <w:r>
        <w:rPr>
          <w:smallCaps w:val="0"/>
          <w:w w:val="90"/>
          <w:sz w:val="20"/>
        </w:rPr>
        <w:t>of</w:t>
      </w:r>
      <w:r>
        <w:rPr>
          <w:smallCaps w:val="0"/>
          <w:spacing w:val="-3"/>
          <w:w w:val="90"/>
          <w:sz w:val="20"/>
        </w:rPr>
        <w:t> </w:t>
      </w:r>
      <w:r>
        <w:rPr>
          <w:smallCaps w:val="0"/>
          <w:w w:val="90"/>
          <w:sz w:val="20"/>
        </w:rPr>
        <w:t>Cognitive</w:t>
      </w:r>
      <w:r>
        <w:rPr>
          <w:smallCaps w:val="0"/>
          <w:spacing w:val="-3"/>
          <w:w w:val="90"/>
          <w:sz w:val="20"/>
        </w:rPr>
        <w:t> </w:t>
      </w:r>
      <w:r>
        <w:rPr>
          <w:smallCaps w:val="0"/>
          <w:w w:val="90"/>
          <w:sz w:val="20"/>
        </w:rPr>
        <w:t>Beliefs.” </w:t>
      </w:r>
      <w:r>
        <w:rPr>
          <w:i/>
          <w:smallCaps w:val="0"/>
          <w:w w:val="90"/>
          <w:sz w:val="20"/>
        </w:rPr>
        <w:t>International</w:t>
      </w:r>
      <w:r>
        <w:rPr>
          <w:i/>
          <w:smallCaps w:val="0"/>
          <w:spacing w:val="-3"/>
          <w:w w:val="90"/>
          <w:sz w:val="20"/>
        </w:rPr>
        <w:t> </w:t>
      </w:r>
      <w:r>
        <w:rPr>
          <w:i/>
          <w:smallCaps w:val="0"/>
          <w:w w:val="90"/>
          <w:sz w:val="20"/>
        </w:rPr>
        <w:t>Studies</w:t>
      </w:r>
      <w:r>
        <w:rPr>
          <w:i/>
          <w:smallCaps w:val="0"/>
          <w:spacing w:val="-3"/>
          <w:w w:val="90"/>
          <w:sz w:val="20"/>
        </w:rPr>
        <w:t> </w:t>
      </w:r>
      <w:r>
        <w:rPr>
          <w:i/>
          <w:smallCaps w:val="0"/>
          <w:w w:val="90"/>
          <w:sz w:val="20"/>
        </w:rPr>
        <w:t>Perspectives</w:t>
      </w:r>
      <w:r>
        <w:rPr>
          <w:i/>
          <w:smallCaps w:val="0"/>
          <w:spacing w:val="-2"/>
          <w:w w:val="90"/>
          <w:sz w:val="20"/>
        </w:rPr>
        <w:t> </w:t>
      </w:r>
      <w:r>
        <w:rPr>
          <w:smallCaps w:val="0"/>
          <w:w w:val="90"/>
          <w:sz w:val="20"/>
        </w:rPr>
        <w:t>22(</w:t>
      </w:r>
      <w:r>
        <w:rPr>
          <w:smallCaps/>
          <w:w w:val="90"/>
          <w:sz w:val="20"/>
        </w:rPr>
        <w:t>1</w:t>
      </w:r>
      <w:r>
        <w:rPr>
          <w:smallCaps w:val="0"/>
          <w:w w:val="90"/>
          <w:sz w:val="20"/>
        </w:rPr>
        <w:t>): 65-83.</w:t>
      </w:r>
    </w:p>
    <w:p>
      <w:pPr>
        <w:pStyle w:val="BodyText"/>
        <w:spacing w:line="245" w:lineRule="exact"/>
        <w:ind w:left="858"/>
      </w:pPr>
      <w:r>
        <w:rPr>
          <w:w w:val="95"/>
        </w:rPr>
        <w:t>DOI:</w:t>
      </w:r>
      <w:r>
        <w:rPr>
          <w:spacing w:val="-3"/>
        </w:rPr>
        <w:t> </w:t>
      </w:r>
      <w:hyperlink r:id="rId16">
        <w:r>
          <w:rPr>
            <w:color w:val="C12147"/>
            <w:spacing w:val="-2"/>
            <w:w w:val="90"/>
          </w:rPr>
          <w:t>https://doi.org/</w:t>
        </w:r>
        <w:r>
          <w:rPr>
            <w:smallCaps/>
            <w:color w:val="C12147"/>
            <w:spacing w:val="-2"/>
            <w:w w:val="90"/>
          </w:rPr>
          <w:t>10</w:t>
        </w:r>
        <w:r>
          <w:rPr>
            <w:smallCaps w:val="0"/>
            <w:color w:val="C12147"/>
            <w:spacing w:val="-2"/>
            <w:w w:val="90"/>
          </w:rPr>
          <w:t>.</w:t>
        </w:r>
        <w:r>
          <w:rPr>
            <w:smallCaps/>
            <w:color w:val="C12147"/>
            <w:spacing w:val="-2"/>
            <w:w w:val="90"/>
          </w:rPr>
          <w:t>10</w:t>
        </w:r>
        <w:r>
          <w:rPr>
            <w:smallCaps w:val="0"/>
            <w:color w:val="C12147"/>
            <w:spacing w:val="-2"/>
            <w:w w:val="90"/>
          </w:rPr>
          <w:t>93/isp/ekz0</w:t>
        </w:r>
        <w:r>
          <w:rPr>
            <w:smallCaps/>
            <w:color w:val="C12147"/>
            <w:spacing w:val="-2"/>
            <w:w w:val="90"/>
          </w:rPr>
          <w:t>1</w:t>
        </w:r>
        <w:r>
          <w:rPr>
            <w:smallCaps w:val="0"/>
            <w:color w:val="C12147"/>
            <w:spacing w:val="-2"/>
            <w:w w:val="90"/>
          </w:rPr>
          <w:t>5</w:t>
        </w:r>
      </w:hyperlink>
    </w:p>
    <w:p>
      <w:pPr>
        <w:spacing w:line="254" w:lineRule="exact" w:before="129"/>
        <w:ind w:left="655" w:right="0" w:firstLine="0"/>
        <w:jc w:val="left"/>
        <w:rPr>
          <w:i/>
          <w:sz w:val="20"/>
        </w:rPr>
      </w:pPr>
      <w:r>
        <w:rPr>
          <w:smallCaps/>
          <w:w w:val="90"/>
          <w:sz w:val="20"/>
        </w:rPr>
        <w:t>1</w:t>
      </w:r>
      <w:r>
        <w:rPr>
          <w:smallCaps w:val="0"/>
          <w:w w:val="90"/>
          <w:sz w:val="20"/>
        </w:rPr>
        <w:t>.</w:t>
      </w:r>
      <w:r>
        <w:rPr>
          <w:smallCaps w:val="0"/>
          <w:spacing w:val="38"/>
          <w:sz w:val="20"/>
        </w:rPr>
        <w:t> </w:t>
      </w:r>
      <w:r>
        <w:rPr>
          <w:b/>
          <w:smallCaps w:val="0"/>
          <w:w w:val="90"/>
          <w:sz w:val="20"/>
        </w:rPr>
        <w:t>Girard,</w:t>
      </w:r>
      <w:r>
        <w:rPr>
          <w:b/>
          <w:smallCaps w:val="0"/>
          <w:spacing w:val="-4"/>
          <w:sz w:val="20"/>
        </w:rPr>
        <w:t> </w:t>
      </w:r>
      <w:r>
        <w:rPr>
          <w:b/>
          <w:smallCaps w:val="0"/>
          <w:w w:val="90"/>
          <w:sz w:val="20"/>
        </w:rPr>
        <w:t>Tyler</w:t>
      </w:r>
      <w:r>
        <w:rPr>
          <w:smallCaps w:val="0"/>
          <w:w w:val="90"/>
          <w:sz w:val="20"/>
        </w:rPr>
        <w:t>.</w:t>
      </w:r>
      <w:r>
        <w:rPr>
          <w:smallCaps w:val="0"/>
          <w:spacing w:val="-3"/>
          <w:sz w:val="20"/>
        </w:rPr>
        <w:t> </w:t>
      </w:r>
      <w:r>
        <w:rPr>
          <w:smallCaps w:val="0"/>
          <w:w w:val="90"/>
          <w:sz w:val="20"/>
        </w:rPr>
        <w:t>2020.</w:t>
      </w:r>
      <w:r>
        <w:rPr>
          <w:smallCaps w:val="0"/>
          <w:spacing w:val="-3"/>
          <w:sz w:val="20"/>
        </w:rPr>
        <w:t> </w:t>
      </w:r>
      <w:r>
        <w:rPr>
          <w:smallCaps w:val="0"/>
          <w:w w:val="90"/>
          <w:sz w:val="20"/>
        </w:rPr>
        <w:t>“Bank</w:t>
      </w:r>
      <w:r>
        <w:rPr>
          <w:smallCaps w:val="0"/>
          <w:spacing w:val="-7"/>
          <w:w w:val="90"/>
          <w:sz w:val="20"/>
        </w:rPr>
        <w:t> </w:t>
      </w:r>
      <w:r>
        <w:rPr>
          <w:smallCaps w:val="0"/>
          <w:w w:val="90"/>
          <w:sz w:val="20"/>
        </w:rPr>
        <w:t>Accounts</w:t>
      </w:r>
      <w:r>
        <w:rPr>
          <w:smallCaps w:val="0"/>
          <w:spacing w:val="-8"/>
          <w:w w:val="90"/>
          <w:sz w:val="20"/>
        </w:rPr>
        <w:t> </w:t>
      </w:r>
      <w:r>
        <w:rPr>
          <w:smallCaps w:val="0"/>
          <w:w w:val="90"/>
          <w:sz w:val="20"/>
        </w:rPr>
        <w:t>for</w:t>
      </w:r>
      <w:r>
        <w:rPr>
          <w:smallCaps w:val="0"/>
          <w:spacing w:val="-7"/>
          <w:w w:val="90"/>
          <w:sz w:val="20"/>
        </w:rPr>
        <w:t> </w:t>
      </w:r>
      <w:r>
        <w:rPr>
          <w:smallCaps w:val="0"/>
          <w:w w:val="90"/>
          <w:sz w:val="20"/>
        </w:rPr>
        <w:t>All:</w:t>
      </w:r>
      <w:r>
        <w:rPr>
          <w:smallCaps w:val="0"/>
          <w:spacing w:val="-5"/>
          <w:sz w:val="20"/>
        </w:rPr>
        <w:t> </w:t>
      </w:r>
      <w:r>
        <w:rPr>
          <w:smallCaps w:val="0"/>
          <w:w w:val="90"/>
          <w:sz w:val="20"/>
        </w:rPr>
        <w:t>How</w:t>
      </w:r>
      <w:r>
        <w:rPr>
          <w:smallCaps w:val="0"/>
          <w:spacing w:val="-7"/>
          <w:w w:val="90"/>
          <w:sz w:val="20"/>
        </w:rPr>
        <w:t> </w:t>
      </w:r>
      <w:r>
        <w:rPr>
          <w:smallCaps w:val="0"/>
          <w:w w:val="90"/>
          <w:sz w:val="20"/>
        </w:rPr>
        <w:t>Do</w:t>
      </w:r>
      <w:r>
        <w:rPr>
          <w:smallCaps w:val="0"/>
          <w:spacing w:val="-8"/>
          <w:w w:val="90"/>
          <w:sz w:val="20"/>
        </w:rPr>
        <w:t> </w:t>
      </w:r>
      <w:r>
        <w:rPr>
          <w:smallCaps w:val="0"/>
          <w:w w:val="90"/>
          <w:sz w:val="20"/>
        </w:rPr>
        <w:t>State</w:t>
      </w:r>
      <w:r>
        <w:rPr>
          <w:smallCaps w:val="0"/>
          <w:spacing w:val="-7"/>
          <w:w w:val="90"/>
          <w:sz w:val="20"/>
        </w:rPr>
        <w:t> </w:t>
      </w:r>
      <w:r>
        <w:rPr>
          <w:smallCaps w:val="0"/>
          <w:w w:val="90"/>
          <w:sz w:val="20"/>
        </w:rPr>
        <w:t>Policies</w:t>
      </w:r>
      <w:r>
        <w:rPr>
          <w:smallCaps w:val="0"/>
          <w:spacing w:val="-8"/>
          <w:w w:val="90"/>
          <w:sz w:val="20"/>
        </w:rPr>
        <w:t> </w:t>
      </w:r>
      <w:r>
        <w:rPr>
          <w:smallCaps w:val="0"/>
          <w:w w:val="90"/>
          <w:sz w:val="20"/>
        </w:rPr>
        <w:t>Matter?”</w:t>
      </w:r>
      <w:r>
        <w:rPr>
          <w:smallCaps w:val="0"/>
          <w:spacing w:val="-2"/>
          <w:sz w:val="20"/>
        </w:rPr>
        <w:t> </w:t>
      </w:r>
      <w:r>
        <w:rPr>
          <w:i/>
          <w:smallCaps w:val="0"/>
          <w:w w:val="90"/>
          <w:sz w:val="20"/>
        </w:rPr>
        <w:t>Journal</w:t>
      </w:r>
      <w:r>
        <w:rPr>
          <w:i/>
          <w:smallCaps w:val="0"/>
          <w:spacing w:val="-8"/>
          <w:w w:val="90"/>
          <w:sz w:val="20"/>
        </w:rPr>
        <w:t> </w:t>
      </w:r>
      <w:r>
        <w:rPr>
          <w:i/>
          <w:smallCaps w:val="0"/>
          <w:w w:val="90"/>
          <w:sz w:val="20"/>
        </w:rPr>
        <w:t>of</w:t>
      </w:r>
      <w:r>
        <w:rPr>
          <w:i/>
          <w:smallCaps w:val="0"/>
          <w:spacing w:val="-7"/>
          <w:w w:val="90"/>
          <w:sz w:val="20"/>
        </w:rPr>
        <w:t> </w:t>
      </w:r>
      <w:r>
        <w:rPr>
          <w:i/>
          <w:smallCaps w:val="0"/>
          <w:w w:val="90"/>
          <w:sz w:val="20"/>
        </w:rPr>
        <w:t>International</w:t>
      </w:r>
      <w:r>
        <w:rPr>
          <w:i/>
          <w:smallCaps w:val="0"/>
          <w:spacing w:val="-8"/>
          <w:w w:val="90"/>
          <w:sz w:val="20"/>
        </w:rPr>
        <w:t> </w:t>
      </w:r>
      <w:r>
        <w:rPr>
          <w:i/>
          <w:smallCaps w:val="0"/>
          <w:spacing w:val="-2"/>
          <w:w w:val="90"/>
          <w:sz w:val="20"/>
        </w:rPr>
        <w:t>Development</w:t>
      </w:r>
    </w:p>
    <w:p>
      <w:pPr>
        <w:pStyle w:val="BodyText"/>
        <w:spacing w:line="239" w:lineRule="exact"/>
        <w:ind w:left="858"/>
      </w:pPr>
      <w:r>
        <w:rPr>
          <w:w w:val="85"/>
        </w:rPr>
        <w:t>32(5):</w:t>
      </w:r>
      <w:r>
        <w:rPr>
          <w:spacing w:val="-6"/>
        </w:rPr>
        <w:t> </w:t>
      </w:r>
      <w:r>
        <w:rPr>
          <w:w w:val="85"/>
        </w:rPr>
        <w:t>793-</w:t>
      </w:r>
      <w:r>
        <w:rPr>
          <w:spacing w:val="-4"/>
          <w:w w:val="85"/>
        </w:rPr>
        <w:t>8</w:t>
      </w:r>
      <w:r>
        <w:rPr>
          <w:smallCaps/>
          <w:spacing w:val="-4"/>
          <w:w w:val="85"/>
        </w:rPr>
        <w:t>1</w:t>
      </w:r>
      <w:r>
        <w:rPr>
          <w:smallCaps w:val="0"/>
          <w:spacing w:val="-4"/>
          <w:w w:val="85"/>
        </w:rPr>
        <w:t>8.</w:t>
      </w:r>
    </w:p>
    <w:p>
      <w:pPr>
        <w:pStyle w:val="BodyText"/>
        <w:spacing w:line="254" w:lineRule="exact"/>
        <w:ind w:left="858"/>
      </w:pPr>
      <w:r>
        <w:rPr>
          <w:spacing w:val="-4"/>
        </w:rPr>
        <w:t>DOI:</w:t>
      </w:r>
      <w:r>
        <w:rPr>
          <w:spacing w:val="-8"/>
        </w:rPr>
        <w:t> </w:t>
      </w:r>
      <w:hyperlink r:id="rId17">
        <w:r>
          <w:rPr>
            <w:color w:val="C12147"/>
            <w:spacing w:val="-5"/>
          </w:rPr>
          <w:t>https://doi.org/</w:t>
        </w:r>
        <w:r>
          <w:rPr>
            <w:smallCaps/>
            <w:color w:val="C12147"/>
            <w:spacing w:val="-5"/>
          </w:rPr>
          <w:t>10</w:t>
        </w:r>
        <w:r>
          <w:rPr>
            <w:smallCaps w:val="0"/>
            <w:color w:val="C12147"/>
            <w:spacing w:val="-5"/>
          </w:rPr>
          <w:t>.</w:t>
        </w:r>
        <w:r>
          <w:rPr>
            <w:smallCaps/>
            <w:color w:val="C12147"/>
            <w:spacing w:val="-5"/>
          </w:rPr>
          <w:t>100</w:t>
        </w:r>
        <w:r>
          <w:rPr>
            <w:smallCaps w:val="0"/>
            <w:color w:val="C12147"/>
            <w:spacing w:val="-5"/>
          </w:rPr>
          <w:t>2/jid.3478</w:t>
        </w:r>
      </w:hyperlink>
    </w:p>
    <w:p>
      <w:pPr>
        <w:pStyle w:val="BodyText"/>
        <w:spacing w:before="97"/>
        <w:ind w:left="0"/>
      </w:pPr>
    </w:p>
    <w:p>
      <w:pPr>
        <w:pStyle w:val="Heading4"/>
        <w:spacing w:before="1"/>
        <w:ind w:left="359"/>
      </w:pPr>
      <w:r>
        <w:rPr>
          <w:w w:val="90"/>
        </w:rPr>
        <w:t>Editor-Reviewed</w:t>
      </w:r>
      <w:r>
        <w:rPr>
          <w:spacing w:val="4"/>
        </w:rPr>
        <w:t> </w:t>
      </w:r>
      <w:r>
        <w:rPr>
          <w:w w:val="90"/>
        </w:rPr>
        <w:t>Book</w:t>
      </w:r>
      <w:r>
        <w:rPr>
          <w:spacing w:val="4"/>
        </w:rPr>
        <w:t> </w:t>
      </w:r>
      <w:r>
        <w:rPr>
          <w:spacing w:val="-2"/>
          <w:w w:val="90"/>
        </w:rPr>
        <w:t>Reviews</w:t>
      </w:r>
    </w:p>
    <w:p>
      <w:pPr>
        <w:spacing w:line="213" w:lineRule="auto" w:before="151"/>
        <w:ind w:left="858" w:right="289" w:hanging="204"/>
        <w:jc w:val="left"/>
        <w:rPr>
          <w:sz w:val="20"/>
        </w:rPr>
      </w:pPr>
      <w:r>
        <w:rPr>
          <w:smallCaps/>
          <w:w w:val="90"/>
          <w:sz w:val="20"/>
        </w:rPr>
        <w:t>1</w:t>
      </w:r>
      <w:r>
        <w:rPr>
          <w:smallCaps w:val="0"/>
          <w:w w:val="90"/>
          <w:sz w:val="20"/>
        </w:rPr>
        <w:t>.</w:t>
      </w:r>
      <w:r>
        <w:rPr>
          <w:smallCaps w:val="0"/>
          <w:spacing w:val="14"/>
          <w:sz w:val="20"/>
        </w:rPr>
        <w:t> </w:t>
      </w:r>
      <w:r>
        <w:rPr>
          <w:smallCaps w:val="0"/>
          <w:w w:val="90"/>
          <w:sz w:val="20"/>
        </w:rPr>
        <w:t>Girard,</w:t>
      </w:r>
      <w:r>
        <w:rPr>
          <w:smallCaps w:val="0"/>
          <w:spacing w:val="-11"/>
          <w:w w:val="90"/>
          <w:sz w:val="20"/>
        </w:rPr>
        <w:t> </w:t>
      </w:r>
      <w:r>
        <w:rPr>
          <w:smallCaps w:val="0"/>
          <w:w w:val="90"/>
          <w:sz w:val="20"/>
        </w:rPr>
        <w:t>Tyler.</w:t>
      </w:r>
      <w:r>
        <w:rPr>
          <w:smallCaps w:val="0"/>
          <w:spacing w:val="-6"/>
          <w:w w:val="90"/>
          <w:sz w:val="20"/>
        </w:rPr>
        <w:t> </w:t>
      </w:r>
      <w:r>
        <w:rPr>
          <w:smallCaps w:val="0"/>
          <w:w w:val="90"/>
          <w:sz w:val="20"/>
        </w:rPr>
        <w:t>20</w:t>
      </w:r>
      <w:r>
        <w:rPr>
          <w:smallCaps/>
          <w:w w:val="90"/>
          <w:sz w:val="20"/>
        </w:rPr>
        <w:t>1</w:t>
      </w:r>
      <w:r>
        <w:rPr>
          <w:smallCaps w:val="0"/>
          <w:w w:val="90"/>
          <w:sz w:val="20"/>
        </w:rPr>
        <w:t>3.</w:t>
      </w:r>
      <w:r>
        <w:rPr>
          <w:smallCaps w:val="0"/>
          <w:spacing w:val="-4"/>
          <w:w w:val="90"/>
          <w:sz w:val="20"/>
        </w:rPr>
        <w:t> </w:t>
      </w:r>
      <w:r>
        <w:rPr>
          <w:smallCaps w:val="0"/>
          <w:w w:val="90"/>
          <w:sz w:val="20"/>
        </w:rPr>
        <w:t>“Review:</w:t>
      </w:r>
      <w:r>
        <w:rPr>
          <w:smallCaps w:val="0"/>
          <w:spacing w:val="-6"/>
          <w:w w:val="90"/>
          <w:sz w:val="20"/>
        </w:rPr>
        <w:t> </w:t>
      </w:r>
      <w:r>
        <w:rPr>
          <w:smallCaps w:val="0"/>
          <w:w w:val="90"/>
          <w:sz w:val="20"/>
        </w:rPr>
        <w:t>Can</w:t>
      </w:r>
      <w:r>
        <w:rPr>
          <w:smallCaps w:val="0"/>
          <w:spacing w:val="-12"/>
          <w:w w:val="90"/>
          <w:sz w:val="20"/>
        </w:rPr>
        <w:t> </w:t>
      </w:r>
      <w:r>
        <w:rPr>
          <w:smallCaps w:val="0"/>
          <w:w w:val="90"/>
          <w:sz w:val="20"/>
        </w:rPr>
        <w:t>Intervention</w:t>
      </w:r>
      <w:r>
        <w:rPr>
          <w:smallCaps w:val="0"/>
          <w:spacing w:val="-12"/>
          <w:w w:val="90"/>
          <w:sz w:val="20"/>
        </w:rPr>
        <w:t> </w:t>
      </w:r>
      <w:r>
        <w:rPr>
          <w:smallCaps w:val="0"/>
          <w:w w:val="90"/>
          <w:sz w:val="20"/>
        </w:rPr>
        <w:t>Work?”</w:t>
      </w:r>
      <w:r>
        <w:rPr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International</w:t>
      </w:r>
      <w:r>
        <w:rPr>
          <w:i/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Journal:</w:t>
      </w:r>
      <w:r>
        <w:rPr>
          <w:i/>
          <w:smallCaps w:val="0"/>
          <w:spacing w:val="-6"/>
          <w:w w:val="90"/>
          <w:sz w:val="20"/>
        </w:rPr>
        <w:t> </w:t>
      </w:r>
      <w:r>
        <w:rPr>
          <w:i/>
          <w:smallCaps w:val="0"/>
          <w:w w:val="90"/>
          <w:sz w:val="20"/>
        </w:rPr>
        <w:t>Canada’s</w:t>
      </w:r>
      <w:r>
        <w:rPr>
          <w:i/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Journal</w:t>
      </w:r>
      <w:r>
        <w:rPr>
          <w:i/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of</w:t>
      </w:r>
      <w:r>
        <w:rPr>
          <w:i/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Global</w:t>
      </w:r>
      <w:r>
        <w:rPr>
          <w:i/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Policy</w:t>
      </w:r>
      <w:r>
        <w:rPr>
          <w:i/>
          <w:smallCaps w:val="0"/>
          <w:spacing w:val="-12"/>
          <w:w w:val="90"/>
          <w:sz w:val="20"/>
        </w:rPr>
        <w:t> </w:t>
      </w:r>
      <w:r>
        <w:rPr>
          <w:i/>
          <w:smallCaps w:val="0"/>
          <w:w w:val="90"/>
          <w:sz w:val="20"/>
        </w:rPr>
        <w:t>Anal-ysis</w:t>
      </w:r>
      <w:r>
        <w:rPr>
          <w:i/>
          <w:smallCaps w:val="0"/>
          <w:spacing w:val="-5"/>
          <w:w w:val="90"/>
          <w:sz w:val="20"/>
        </w:rPr>
        <w:t> </w:t>
      </w:r>
      <w:r>
        <w:rPr>
          <w:smallCaps w:val="0"/>
          <w:w w:val="90"/>
          <w:sz w:val="20"/>
        </w:rPr>
        <w:t>68(</w:t>
      </w:r>
      <w:r>
        <w:rPr>
          <w:smallCaps/>
          <w:w w:val="90"/>
          <w:sz w:val="20"/>
        </w:rPr>
        <w:t>1</w:t>
      </w:r>
      <w:r>
        <w:rPr>
          <w:smallCaps w:val="0"/>
          <w:w w:val="90"/>
          <w:sz w:val="20"/>
        </w:rPr>
        <w:t>): 233-235. DOI:</w:t>
      </w:r>
      <w:r>
        <w:rPr>
          <w:smallCaps w:val="0"/>
          <w:spacing w:val="-6"/>
          <w:w w:val="90"/>
          <w:sz w:val="20"/>
        </w:rPr>
        <w:t> </w:t>
      </w:r>
      <w:hyperlink r:id="rId18">
        <w:r>
          <w:rPr>
            <w:smallCaps w:val="0"/>
            <w:color w:val="C12147"/>
            <w:w w:val="90"/>
            <w:sz w:val="20"/>
          </w:rPr>
          <w:t>https://doi.org/</w:t>
        </w:r>
        <w:r>
          <w:rPr>
            <w:smallCaps/>
            <w:color w:val="C12147"/>
            <w:w w:val="90"/>
            <w:sz w:val="20"/>
          </w:rPr>
          <w:t>10</w:t>
        </w:r>
        <w:r>
          <w:rPr>
            <w:smallCaps w:val="0"/>
            <w:color w:val="C12147"/>
            <w:w w:val="90"/>
            <w:sz w:val="20"/>
          </w:rPr>
          <w:t>.</w:t>
        </w:r>
        <w:r>
          <w:rPr>
            <w:smallCaps/>
            <w:color w:val="C12147"/>
            <w:w w:val="90"/>
            <w:sz w:val="20"/>
          </w:rPr>
          <w:t>11</w:t>
        </w:r>
        <w:r>
          <w:rPr>
            <w:smallCaps w:val="0"/>
            <w:color w:val="C12147"/>
            <w:w w:val="90"/>
            <w:sz w:val="20"/>
          </w:rPr>
          <w:t>77/00207020</w:t>
        </w:r>
        <w:r>
          <w:rPr>
            <w:smallCaps/>
            <w:color w:val="C12147"/>
            <w:w w:val="90"/>
            <w:sz w:val="20"/>
          </w:rPr>
          <w:t>1</w:t>
        </w:r>
        <w:r>
          <w:rPr>
            <w:smallCaps w:val="0"/>
            <w:color w:val="C12147"/>
            <w:w w:val="90"/>
            <w:sz w:val="20"/>
          </w:rPr>
          <w:t>306800</w:t>
        </w:r>
        <w:r>
          <w:rPr>
            <w:smallCaps/>
            <w:color w:val="C12147"/>
            <w:w w:val="90"/>
            <w:sz w:val="20"/>
          </w:rPr>
          <w:t>11</w:t>
        </w:r>
        <w:r>
          <w:rPr>
            <w:smallCaps w:val="0"/>
            <w:color w:val="C12147"/>
            <w:w w:val="90"/>
            <w:sz w:val="20"/>
          </w:rPr>
          <w:t>6</w:t>
        </w:r>
      </w:hyperlink>
    </w:p>
    <w:p>
      <w:pPr>
        <w:pStyle w:val="BodyText"/>
        <w:spacing w:before="104"/>
        <w:ind w:left="0"/>
      </w:pPr>
    </w:p>
    <w:p>
      <w:pPr>
        <w:pStyle w:val="Heading4"/>
        <w:spacing w:before="0"/>
        <w:ind w:left="359"/>
      </w:pPr>
      <w:r>
        <w:rPr>
          <w:w w:val="90"/>
        </w:rPr>
        <w:t>Public</w:t>
      </w:r>
      <w:r>
        <w:rPr>
          <w:spacing w:val="-4"/>
        </w:rPr>
        <w:t> </w:t>
      </w:r>
      <w:r>
        <w:rPr>
          <w:spacing w:val="-2"/>
        </w:rPr>
        <w:t>Scholarship</w:t>
      </w:r>
    </w:p>
    <w:p>
      <w:pPr>
        <w:pStyle w:val="BodyText"/>
        <w:spacing w:line="213" w:lineRule="auto" w:before="145"/>
        <w:ind w:left="858" w:right="289" w:hanging="204"/>
      </w:pPr>
      <w:r>
        <w:rPr>
          <w:smallCaps/>
          <w:w w:val="85"/>
        </w:rPr>
        <w:t>1</w:t>
      </w:r>
      <w:r>
        <w:rPr>
          <w:smallCaps w:val="0"/>
          <w:w w:val="85"/>
        </w:rPr>
        <w:t>.</w:t>
      </w:r>
      <w:r>
        <w:rPr>
          <w:smallCaps w:val="0"/>
          <w:spacing w:val="40"/>
        </w:rPr>
        <w:t> </w:t>
      </w:r>
      <w:r>
        <w:rPr>
          <w:smallCaps w:val="0"/>
          <w:w w:val="85"/>
        </w:rPr>
        <w:t>Lawlor, Andrea, Tyler Girard, Philippe Wodnicki</w:t>
      </w:r>
      <w:r>
        <w:rPr>
          <w:smallCaps w:val="0"/>
          <w:w w:val="85"/>
          <w:position w:val="7"/>
          <w:sz w:val="14"/>
        </w:rPr>
        <w:t>†</w:t>
      </w:r>
      <w:r>
        <w:rPr>
          <w:smallCaps w:val="0"/>
          <w:w w:val="85"/>
        </w:rPr>
        <w:t>, and Miranda Goode.</w:t>
      </w:r>
      <w:r>
        <w:rPr>
          <w:smallCaps w:val="0"/>
          <w:spacing w:val="25"/>
        </w:rPr>
        <w:t> </w:t>
      </w:r>
      <w:r>
        <w:rPr>
          <w:smallCaps w:val="0"/>
          <w:w w:val="85"/>
        </w:rPr>
        <w:t>November 8, 2022.</w:t>
      </w:r>
      <w:r>
        <w:rPr>
          <w:smallCaps w:val="0"/>
          <w:spacing w:val="25"/>
        </w:rPr>
        <w:t> </w:t>
      </w:r>
      <w:r>
        <w:rPr>
          <w:smallCaps w:val="0"/>
          <w:w w:val="85"/>
        </w:rPr>
        <w:t>“</w:t>
      </w:r>
      <w:hyperlink r:id="rId19">
        <w:r>
          <w:rPr>
            <w:smallCaps w:val="0"/>
            <w:color w:val="C12147"/>
            <w:w w:val="85"/>
          </w:rPr>
          <w:t>Compassion has won</w:t>
        </w:r>
      </w:hyperlink>
      <w:r>
        <w:rPr>
          <w:smallCaps w:val="0"/>
          <w:color w:val="C12147"/>
          <w:w w:val="85"/>
        </w:rPr>
        <w:t> </w:t>
      </w:r>
      <w:hyperlink r:id="rId19">
        <w:r>
          <w:rPr>
            <w:smallCaps w:val="0"/>
            <w:color w:val="C12147"/>
            <w:w w:val="90"/>
          </w:rPr>
          <w:t>out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when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it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comes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to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Canadian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support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for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COVID-</w:t>
        </w:r>
        <w:r>
          <w:rPr>
            <w:smallCaps/>
            <w:color w:val="C12147"/>
            <w:w w:val="90"/>
          </w:rPr>
          <w:t>1</w:t>
        </w:r>
        <w:r>
          <w:rPr>
            <w:smallCaps w:val="0"/>
            <w:color w:val="C12147"/>
            <w:w w:val="90"/>
          </w:rPr>
          <w:t>9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financial</w:t>
        </w:r>
        <w:r>
          <w:rPr>
            <w:smallCaps w:val="0"/>
            <w:color w:val="C12147"/>
            <w:spacing w:val="-5"/>
            <w:w w:val="90"/>
          </w:rPr>
          <w:t> </w:t>
        </w:r>
        <w:r>
          <w:rPr>
            <w:smallCaps w:val="0"/>
            <w:color w:val="C12147"/>
            <w:w w:val="90"/>
          </w:rPr>
          <w:t>aid.</w:t>
        </w:r>
      </w:hyperlink>
      <w:r>
        <w:rPr>
          <w:smallCaps w:val="0"/>
          <w:w w:val="90"/>
        </w:rPr>
        <w:t>” </w:t>
      </w:r>
      <w:r>
        <w:rPr>
          <w:i/>
          <w:smallCaps w:val="0"/>
          <w:w w:val="90"/>
        </w:rPr>
        <w:t>The</w:t>
      </w:r>
      <w:r>
        <w:rPr>
          <w:i/>
          <w:smallCaps w:val="0"/>
          <w:spacing w:val="-5"/>
          <w:w w:val="90"/>
        </w:rPr>
        <w:t> </w:t>
      </w:r>
      <w:r>
        <w:rPr>
          <w:i/>
          <w:smallCaps w:val="0"/>
          <w:w w:val="90"/>
        </w:rPr>
        <w:t>Conversation</w:t>
      </w:r>
      <w:r>
        <w:rPr>
          <w:smallCaps w:val="0"/>
          <w:w w:val="90"/>
        </w:rPr>
        <w:t>.</w:t>
      </w:r>
    </w:p>
    <w:p>
      <w:pPr>
        <w:pStyle w:val="BodyText"/>
        <w:spacing w:before="35"/>
        <w:ind w:left="0"/>
      </w:pPr>
    </w:p>
    <w:p>
      <w:pPr>
        <w:pStyle w:val="Heading2"/>
        <w:tabs>
          <w:tab w:pos="9800" w:val="left" w:leader="none"/>
        </w:tabs>
        <w:ind w:left="359"/>
        <w:rPr>
          <w:rFonts w:ascii="Times New Roman"/>
          <w:b w:val="0"/>
        </w:rPr>
      </w:pPr>
      <w:r>
        <w:rPr>
          <w:spacing w:val="-5"/>
        </w:rPr>
        <w:t>Current </w:t>
      </w:r>
      <w:r>
        <w:rPr/>
        <w:t>Research</w:t>
      </w:r>
      <w:r>
        <w:rPr>
          <w:spacing w:val="-9"/>
        </w:rPr>
        <w:t>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  <w:spacing w:before="167"/>
      </w:pPr>
      <w:r>
        <w:rPr>
          <w:w w:val="90"/>
        </w:rPr>
        <w:t>Book</w:t>
      </w:r>
      <w:r>
        <w:rPr>
          <w:spacing w:val="-2"/>
          <w:w w:val="95"/>
        </w:rPr>
        <w:t> Project</w:t>
      </w:r>
    </w:p>
    <w:p>
      <w:pPr>
        <w:spacing w:before="208"/>
        <w:ind w:left="360" w:right="0" w:firstLine="0"/>
        <w:jc w:val="left"/>
        <w:rPr>
          <w:sz w:val="20"/>
        </w:rPr>
      </w:pPr>
      <w:r>
        <w:rPr>
          <w:w w:val="90"/>
          <w:sz w:val="20"/>
        </w:rPr>
        <w:t>Girard,</w:t>
      </w:r>
      <w:r>
        <w:rPr>
          <w:sz w:val="20"/>
        </w:rPr>
        <w:t> </w:t>
      </w:r>
      <w:r>
        <w:rPr>
          <w:w w:val="90"/>
          <w:sz w:val="20"/>
        </w:rPr>
        <w:t>Tyler.</w:t>
      </w:r>
      <w:r>
        <w:rPr>
          <w:spacing w:val="9"/>
          <w:sz w:val="20"/>
        </w:rPr>
        <w:t> </w:t>
      </w:r>
      <w:r>
        <w:rPr>
          <w:i/>
          <w:w w:val="90"/>
          <w:sz w:val="20"/>
        </w:rPr>
        <w:t>Financial</w:t>
      </w:r>
      <w:r>
        <w:rPr>
          <w:i/>
          <w:sz w:val="20"/>
        </w:rPr>
        <w:t> </w:t>
      </w:r>
      <w:r>
        <w:rPr>
          <w:i/>
          <w:w w:val="90"/>
          <w:sz w:val="20"/>
        </w:rPr>
        <w:t>Inclusion:</w:t>
      </w:r>
      <w:r>
        <w:rPr>
          <w:i/>
          <w:spacing w:val="10"/>
          <w:sz w:val="20"/>
        </w:rPr>
        <w:t> </w:t>
      </w:r>
      <w:r>
        <w:rPr>
          <w:i/>
          <w:w w:val="90"/>
          <w:sz w:val="20"/>
        </w:rPr>
        <w:t>How</w:t>
      </w:r>
      <w:r>
        <w:rPr>
          <w:i/>
          <w:sz w:val="20"/>
        </w:rPr>
        <w:t> </w:t>
      </w:r>
      <w:r>
        <w:rPr>
          <w:i/>
          <w:w w:val="90"/>
          <w:sz w:val="20"/>
        </w:rPr>
        <w:t>an</w:t>
      </w:r>
      <w:r>
        <w:rPr>
          <w:i/>
          <w:sz w:val="20"/>
        </w:rPr>
        <w:t> </w:t>
      </w:r>
      <w:r>
        <w:rPr>
          <w:i/>
          <w:w w:val="90"/>
          <w:sz w:val="20"/>
        </w:rPr>
        <w:t>Idea</w:t>
      </w:r>
      <w:r>
        <w:rPr>
          <w:i/>
          <w:spacing w:val="1"/>
          <w:sz w:val="20"/>
        </w:rPr>
        <w:t> </w:t>
      </w:r>
      <w:r>
        <w:rPr>
          <w:i/>
          <w:w w:val="90"/>
          <w:sz w:val="20"/>
        </w:rPr>
        <w:t>Became</w:t>
      </w:r>
      <w:r>
        <w:rPr>
          <w:i/>
          <w:sz w:val="20"/>
        </w:rPr>
        <w:t> </w:t>
      </w:r>
      <w:r>
        <w:rPr>
          <w:i/>
          <w:w w:val="90"/>
          <w:sz w:val="20"/>
        </w:rPr>
        <w:t>a</w:t>
      </w:r>
      <w:r>
        <w:rPr>
          <w:i/>
          <w:sz w:val="20"/>
        </w:rPr>
        <w:t> </w:t>
      </w:r>
      <w:r>
        <w:rPr>
          <w:i/>
          <w:w w:val="90"/>
          <w:sz w:val="20"/>
        </w:rPr>
        <w:t>Global</w:t>
      </w:r>
      <w:r>
        <w:rPr>
          <w:i/>
          <w:sz w:val="20"/>
        </w:rPr>
        <w:t> </w:t>
      </w:r>
      <w:r>
        <w:rPr>
          <w:i/>
          <w:w w:val="90"/>
          <w:sz w:val="20"/>
        </w:rPr>
        <w:t>Agenda</w:t>
      </w:r>
      <w:r>
        <w:rPr>
          <w:w w:val="90"/>
          <w:sz w:val="20"/>
        </w:rPr>
        <w:t>.</w:t>
      </w:r>
      <w:r>
        <w:rPr>
          <w:spacing w:val="10"/>
          <w:sz w:val="20"/>
        </w:rPr>
        <w:t> </w:t>
      </w:r>
      <w:r>
        <w:rPr>
          <w:w w:val="90"/>
          <w:sz w:val="20"/>
        </w:rPr>
        <w:t>(In</w:t>
      </w:r>
      <w:r>
        <w:rPr>
          <w:sz w:val="20"/>
        </w:rPr>
        <w:t> </w:t>
      </w:r>
      <w:r>
        <w:rPr>
          <w:spacing w:val="-2"/>
          <w:w w:val="90"/>
          <w:sz w:val="20"/>
        </w:rPr>
        <w:t>Progress)</w:t>
      </w:r>
    </w:p>
    <w:p>
      <w:pPr>
        <w:pStyle w:val="BodyText"/>
        <w:spacing w:before="178"/>
        <w:ind w:left="0"/>
      </w:pPr>
    </w:p>
    <w:p>
      <w:pPr>
        <w:pStyle w:val="Heading4"/>
        <w:spacing w:before="0"/>
      </w:pPr>
      <w:r>
        <w:rPr>
          <w:spacing w:val="-2"/>
        </w:rPr>
        <w:t>Accepted</w:t>
      </w:r>
    </w:p>
    <w:p>
      <w:pPr>
        <w:spacing w:line="213" w:lineRule="auto" w:before="231"/>
        <w:ind w:left="360" w:right="0" w:firstLine="0"/>
        <w:jc w:val="left"/>
        <w:rPr>
          <w:sz w:val="20"/>
        </w:rPr>
      </w:pPr>
      <w:r>
        <w:rPr>
          <w:b/>
          <w:w w:val="90"/>
          <w:sz w:val="20"/>
        </w:rPr>
        <w:t>Girard,</w:t>
      </w:r>
      <w:r>
        <w:rPr>
          <w:b/>
          <w:sz w:val="20"/>
        </w:rPr>
        <w:t> </w:t>
      </w:r>
      <w:r>
        <w:rPr>
          <w:b/>
          <w:w w:val="90"/>
          <w:sz w:val="20"/>
        </w:rPr>
        <w:t>Tyler</w:t>
      </w:r>
      <w:r>
        <w:rPr>
          <w:w w:val="90"/>
          <w:sz w:val="20"/>
        </w:rPr>
        <w:t>.</w:t>
      </w:r>
      <w:r>
        <w:rPr>
          <w:spacing w:val="17"/>
          <w:sz w:val="20"/>
        </w:rPr>
        <w:t> </w:t>
      </w:r>
      <w:r>
        <w:rPr>
          <w:w w:val="90"/>
          <w:sz w:val="20"/>
        </w:rPr>
        <w:t>Forthcoming.</w:t>
      </w:r>
      <w:r>
        <w:rPr>
          <w:spacing w:val="17"/>
          <w:sz w:val="20"/>
        </w:rPr>
        <w:t> </w:t>
      </w:r>
      <w:r>
        <w:rPr>
          <w:w w:val="90"/>
          <w:sz w:val="20"/>
        </w:rPr>
        <w:t>National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Identity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and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the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Limits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of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Platform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Power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in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the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Global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Economy.</w:t>
      </w:r>
      <w:r>
        <w:rPr>
          <w:spacing w:val="17"/>
          <w:sz w:val="20"/>
        </w:rPr>
        <w:t> </w:t>
      </w:r>
      <w:r>
        <w:rPr>
          <w:i/>
          <w:w w:val="90"/>
          <w:sz w:val="20"/>
        </w:rPr>
        <w:t>International</w:t>
      </w:r>
      <w:r>
        <w:rPr>
          <w:i/>
          <w:w w:val="90"/>
          <w:sz w:val="20"/>
        </w:rPr>
        <w:t> </w:t>
      </w:r>
      <w:r>
        <w:rPr>
          <w:i/>
          <w:sz w:val="20"/>
        </w:rPr>
        <w:t>Studies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Quarterly</w:t>
      </w:r>
      <w:r>
        <w:rPr>
          <w:sz w:val="20"/>
        </w:rPr>
        <w:t>.</w:t>
      </w:r>
    </w:p>
    <w:p>
      <w:pPr>
        <w:spacing w:line="213" w:lineRule="auto" w:before="237"/>
        <w:ind w:left="360" w:right="0" w:firstLine="0"/>
        <w:jc w:val="left"/>
        <w:rPr>
          <w:sz w:val="20"/>
        </w:rPr>
      </w:pPr>
      <w:r>
        <w:rPr>
          <w:b/>
          <w:spacing w:val="-2"/>
          <w:w w:val="90"/>
          <w:sz w:val="20"/>
        </w:rPr>
        <w:t>Girard,</w:t>
      </w:r>
      <w:r>
        <w:rPr>
          <w:b/>
          <w:sz w:val="20"/>
        </w:rPr>
        <w:t> </w:t>
      </w:r>
      <w:r>
        <w:rPr>
          <w:b/>
          <w:spacing w:val="-2"/>
          <w:w w:val="90"/>
          <w:sz w:val="20"/>
        </w:rPr>
        <w:t>Tyler</w:t>
      </w:r>
      <w:r>
        <w:rPr>
          <w:spacing w:val="-2"/>
          <w:w w:val="90"/>
          <w:sz w:val="20"/>
        </w:rPr>
        <w:t>.</w:t>
      </w:r>
      <w:r>
        <w:rPr>
          <w:sz w:val="20"/>
        </w:rPr>
        <w:t> </w:t>
      </w:r>
      <w:r>
        <w:rPr>
          <w:spacing w:val="-2"/>
          <w:w w:val="90"/>
          <w:sz w:val="20"/>
        </w:rPr>
        <w:t>“The Global Political Economy of Digital Technology.”</w:t>
      </w:r>
      <w:r>
        <w:rPr>
          <w:sz w:val="20"/>
        </w:rPr>
        <w:t> </w:t>
      </w:r>
      <w:r>
        <w:rPr>
          <w:spacing w:val="-2"/>
          <w:w w:val="90"/>
          <w:sz w:val="20"/>
        </w:rPr>
        <w:t>In Erin Hannah (Ed.), </w:t>
      </w:r>
      <w:r>
        <w:rPr>
          <w:i/>
          <w:spacing w:val="-2"/>
          <w:w w:val="90"/>
          <w:sz w:val="20"/>
        </w:rPr>
        <w:t>Global Political Economy, 7th</w:t>
      </w:r>
      <w:r>
        <w:rPr>
          <w:i/>
          <w:spacing w:val="-2"/>
          <w:w w:val="90"/>
          <w:sz w:val="20"/>
        </w:rPr>
        <w:t> </w:t>
      </w:r>
      <w:r>
        <w:rPr>
          <w:i/>
          <w:w w:val="90"/>
          <w:sz w:val="20"/>
        </w:rPr>
        <w:t>Edition</w:t>
      </w:r>
      <w:r>
        <w:rPr>
          <w:w w:val="90"/>
          <w:sz w:val="20"/>
        </w:rPr>
        <w:t>. Oxford University Press. (Publication date: June 8, 2024.)</w:t>
      </w:r>
    </w:p>
    <w:p>
      <w:pPr>
        <w:pStyle w:val="BodyText"/>
        <w:spacing w:before="183"/>
        <w:ind w:left="0"/>
      </w:pPr>
    </w:p>
    <w:p>
      <w:pPr>
        <w:pStyle w:val="Heading4"/>
        <w:spacing w:before="1"/>
      </w:pPr>
      <w:r>
        <w:rPr>
          <w:w w:val="90"/>
        </w:rPr>
        <w:t>Manuscripts</w:t>
      </w:r>
      <w:r>
        <w:rPr>
          <w:spacing w:val="2"/>
        </w:rPr>
        <w:t> </w:t>
      </w:r>
      <w:r>
        <w:rPr>
          <w:w w:val="90"/>
        </w:rPr>
        <w:t>Submitted</w:t>
      </w:r>
      <w:r>
        <w:rPr>
          <w:spacing w:val="3"/>
        </w:rPr>
        <w:t> </w:t>
      </w:r>
      <w:r>
        <w:rPr>
          <w:w w:val="90"/>
        </w:rPr>
        <w:t>for</w:t>
      </w:r>
      <w:r>
        <w:rPr>
          <w:spacing w:val="2"/>
        </w:rPr>
        <w:t> </w:t>
      </w:r>
      <w:r>
        <w:rPr>
          <w:spacing w:val="-2"/>
          <w:w w:val="90"/>
        </w:rPr>
        <w:t>Review</w:t>
      </w:r>
    </w:p>
    <w:p>
      <w:pPr>
        <w:spacing w:line="213" w:lineRule="auto" w:before="231"/>
        <w:ind w:left="360" w:right="357" w:firstLine="0"/>
        <w:jc w:val="left"/>
        <w:rPr>
          <w:sz w:val="20"/>
        </w:rPr>
      </w:pPr>
      <w:r>
        <w:rPr>
          <w:b/>
          <w:w w:val="85"/>
          <w:sz w:val="20"/>
        </w:rPr>
        <w:t>Girard,</w:t>
      </w:r>
      <w:r>
        <w:rPr>
          <w:b/>
          <w:spacing w:val="15"/>
          <w:sz w:val="20"/>
        </w:rPr>
        <w:t> </w:t>
      </w:r>
      <w:r>
        <w:rPr>
          <w:b/>
          <w:w w:val="85"/>
          <w:sz w:val="20"/>
        </w:rPr>
        <w:t>Tyler</w:t>
      </w:r>
      <w:r>
        <w:rPr>
          <w:w w:val="85"/>
          <w:sz w:val="20"/>
        </w:rPr>
        <w:t>,</w:t>
      </w:r>
      <w:r>
        <w:rPr>
          <w:sz w:val="20"/>
        </w:rPr>
        <w:t> </w:t>
      </w:r>
      <w:r>
        <w:rPr>
          <w:w w:val="85"/>
          <w:sz w:val="20"/>
        </w:rPr>
        <w:t>Andrea</w:t>
      </w:r>
      <w:r>
        <w:rPr>
          <w:sz w:val="20"/>
        </w:rPr>
        <w:t> </w:t>
      </w:r>
      <w:r>
        <w:rPr>
          <w:w w:val="85"/>
          <w:sz w:val="20"/>
        </w:rPr>
        <w:t>Lawlor,</w:t>
      </w:r>
      <w:r>
        <w:rPr>
          <w:sz w:val="20"/>
        </w:rPr>
        <w:t> </w:t>
      </w:r>
      <w:r>
        <w:rPr>
          <w:w w:val="85"/>
          <w:sz w:val="20"/>
        </w:rPr>
        <w:t>and</w:t>
      </w:r>
      <w:r>
        <w:rPr>
          <w:sz w:val="20"/>
        </w:rPr>
        <w:t> </w:t>
      </w:r>
      <w:r>
        <w:rPr>
          <w:w w:val="85"/>
          <w:sz w:val="20"/>
        </w:rPr>
        <w:t>Erin</w:t>
      </w:r>
      <w:r>
        <w:rPr>
          <w:sz w:val="20"/>
        </w:rPr>
        <w:t> </w:t>
      </w:r>
      <w:r>
        <w:rPr>
          <w:w w:val="85"/>
          <w:sz w:val="20"/>
        </w:rPr>
        <w:t>Hannah.</w:t>
      </w:r>
      <w:r>
        <w:rPr>
          <w:spacing w:val="19"/>
          <w:sz w:val="20"/>
        </w:rPr>
        <w:t> </w:t>
      </w:r>
      <w:r>
        <w:rPr>
          <w:w w:val="85"/>
          <w:sz w:val="20"/>
        </w:rPr>
        <w:t>“Gender</w:t>
      </w:r>
      <w:r>
        <w:rPr>
          <w:sz w:val="20"/>
        </w:rPr>
        <w:t> </w:t>
      </w:r>
      <w:r>
        <w:rPr>
          <w:w w:val="85"/>
          <w:sz w:val="20"/>
        </w:rPr>
        <w:t>Inequality,</w:t>
      </w:r>
      <w:r>
        <w:rPr>
          <w:sz w:val="20"/>
        </w:rPr>
        <w:t> </w:t>
      </w:r>
      <w:r>
        <w:rPr>
          <w:w w:val="85"/>
          <w:sz w:val="20"/>
        </w:rPr>
        <w:t>Racial</w:t>
      </w:r>
      <w:r>
        <w:rPr>
          <w:sz w:val="20"/>
        </w:rPr>
        <w:t> </w:t>
      </w:r>
      <w:r>
        <w:rPr>
          <w:w w:val="85"/>
          <w:sz w:val="20"/>
        </w:rPr>
        <w:t>Prejudice,</w:t>
      </w:r>
      <w:r>
        <w:rPr>
          <w:sz w:val="20"/>
        </w:rPr>
        <w:t> </w:t>
      </w:r>
      <w:r>
        <w:rPr>
          <w:w w:val="85"/>
          <w:sz w:val="20"/>
        </w:rPr>
        <w:t>and</w:t>
      </w:r>
      <w:r>
        <w:rPr>
          <w:sz w:val="20"/>
        </w:rPr>
        <w:t> </w:t>
      </w:r>
      <w:r>
        <w:rPr>
          <w:w w:val="85"/>
          <w:sz w:val="20"/>
        </w:rPr>
        <w:t>Trade</w:t>
      </w:r>
      <w:r>
        <w:rPr>
          <w:sz w:val="20"/>
        </w:rPr>
        <w:t> </w:t>
      </w:r>
      <w:r>
        <w:rPr>
          <w:w w:val="85"/>
          <w:sz w:val="20"/>
        </w:rPr>
        <w:t>Preferences.”</w:t>
      </w:r>
      <w:r>
        <w:rPr>
          <w:spacing w:val="19"/>
          <w:sz w:val="20"/>
        </w:rPr>
        <w:t> </w:t>
      </w:r>
      <w:r>
        <w:rPr>
          <w:i/>
          <w:w w:val="85"/>
          <w:sz w:val="20"/>
        </w:rPr>
        <w:t>R&amp;R,</w:t>
      </w:r>
      <w:r>
        <w:rPr>
          <w:i/>
          <w:sz w:val="20"/>
        </w:rPr>
        <w:t> </w:t>
      </w:r>
      <w:r>
        <w:rPr>
          <w:i/>
          <w:w w:val="85"/>
          <w:sz w:val="20"/>
        </w:rPr>
        <w:t>Re-</w:t>
      </w:r>
      <w:r>
        <w:rPr>
          <w:i/>
          <w:spacing w:val="-2"/>
          <w:sz w:val="20"/>
        </w:rPr>
        <w:t>view</w:t>
      </w:r>
      <w:r>
        <w:rPr>
          <w:i/>
          <w:spacing w:val="-10"/>
          <w:sz w:val="20"/>
        </w:rPr>
        <w:t> </w:t>
      </w:r>
      <w:r>
        <w:rPr>
          <w:i/>
          <w:spacing w:val="-2"/>
          <w:sz w:val="20"/>
        </w:rPr>
        <w:t>of</w:t>
      </w:r>
      <w:r>
        <w:rPr>
          <w:i/>
          <w:spacing w:val="-10"/>
          <w:sz w:val="20"/>
        </w:rPr>
        <w:t> </w:t>
      </w:r>
      <w:r>
        <w:rPr>
          <w:i/>
          <w:spacing w:val="-2"/>
          <w:sz w:val="20"/>
        </w:rPr>
        <w:t>International</w:t>
      </w:r>
      <w:r>
        <w:rPr>
          <w:i/>
          <w:spacing w:val="-10"/>
          <w:sz w:val="20"/>
        </w:rPr>
        <w:t> </w:t>
      </w:r>
      <w:r>
        <w:rPr>
          <w:i/>
          <w:spacing w:val="-2"/>
          <w:sz w:val="20"/>
        </w:rPr>
        <w:t>Political</w:t>
      </w:r>
      <w:r>
        <w:rPr>
          <w:i/>
          <w:spacing w:val="-10"/>
          <w:sz w:val="20"/>
        </w:rPr>
        <w:t> </w:t>
      </w:r>
      <w:r>
        <w:rPr>
          <w:i/>
          <w:spacing w:val="-2"/>
          <w:sz w:val="20"/>
        </w:rPr>
        <w:t>Economy</w:t>
      </w:r>
      <w:r>
        <w:rPr>
          <w:spacing w:val="-2"/>
          <w:sz w:val="20"/>
        </w:rPr>
        <w:t>.</w:t>
      </w:r>
    </w:p>
    <w:p>
      <w:pPr>
        <w:spacing w:after="0" w:line="213" w:lineRule="auto"/>
        <w:jc w:val="left"/>
        <w:rPr>
          <w:sz w:val="20"/>
        </w:rPr>
        <w:sectPr>
          <w:headerReference w:type="default" r:id="rId12"/>
          <w:pgSz w:w="12240" w:h="15840"/>
          <w:pgMar w:header="674" w:footer="0" w:top="1200" w:bottom="280" w:left="1080" w:right="1080"/>
          <w:pgNumType w:start="2"/>
        </w:sectPr>
      </w:pPr>
    </w:p>
    <w:p>
      <w:pPr>
        <w:pStyle w:val="BodyText"/>
        <w:spacing w:line="213" w:lineRule="auto" w:before="252"/>
      </w:pPr>
      <w:r>
        <w:rPr>
          <w:b/>
          <w:w w:val="85"/>
        </w:rPr>
        <w:t>Girard,</w:t>
      </w:r>
      <w:r>
        <w:rPr>
          <w:b/>
          <w:spacing w:val="13"/>
        </w:rPr>
        <w:t> </w:t>
      </w:r>
      <w:r>
        <w:rPr>
          <w:b/>
          <w:w w:val="85"/>
        </w:rPr>
        <w:t>Tyler</w:t>
      </w:r>
      <w:r>
        <w:rPr>
          <w:w w:val="85"/>
        </w:rPr>
        <w:t>, Erin Hannah, and James Scott.</w:t>
      </w:r>
      <w:r>
        <w:rPr/>
        <w:t> </w:t>
      </w:r>
      <w:r>
        <w:rPr>
          <w:w w:val="85"/>
        </w:rPr>
        <w:t>“The Boundary Politics of International Organizations in Global Trade Gov-</w:t>
      </w:r>
      <w:r>
        <w:rPr>
          <w:spacing w:val="-2"/>
          <w:w w:val="95"/>
        </w:rPr>
        <w:t>ernance.”</w:t>
      </w:r>
    </w:p>
    <w:p>
      <w:pPr>
        <w:pStyle w:val="BodyText"/>
        <w:spacing w:line="213" w:lineRule="auto" w:before="230"/>
      </w:pPr>
      <w:r>
        <w:rPr>
          <w:b/>
          <w:w w:val="85"/>
        </w:rPr>
        <w:t>Girard,</w:t>
      </w:r>
      <w:r>
        <w:rPr>
          <w:b/>
        </w:rPr>
        <w:t> </w:t>
      </w:r>
      <w:r>
        <w:rPr>
          <w:b/>
          <w:w w:val="85"/>
        </w:rPr>
        <w:t>Tyler</w:t>
      </w:r>
      <w:r>
        <w:rPr>
          <w:w w:val="85"/>
        </w:rPr>
        <w:t>, Nicole McMahon, and Megan Payler</w:t>
      </w:r>
      <w:r>
        <w:rPr>
          <w:w w:val="85"/>
          <w:position w:val="7"/>
          <w:sz w:val="14"/>
        </w:rPr>
        <w:t>†</w:t>
      </w:r>
      <w:r>
        <w:rPr>
          <w:w w:val="85"/>
        </w:rPr>
        <w:t>.</w:t>
      </w:r>
      <w:r>
        <w:rPr/>
        <w:t> </w:t>
      </w:r>
      <w:r>
        <w:rPr>
          <w:w w:val="85"/>
        </w:rPr>
        <w:t>“Theorizing Norm Stagnation and the Evolution of Domestic </w:t>
      </w:r>
      <w:r>
        <w:rPr>
          <w:w w:val="85"/>
        </w:rPr>
        <w:t>Norm</w:t>
      </w:r>
      <w:r>
        <w:rPr>
          <w:spacing w:val="40"/>
        </w:rPr>
        <w:t> </w:t>
      </w:r>
      <w:r>
        <w:rPr>
          <w:spacing w:val="-2"/>
          <w:w w:val="95"/>
        </w:rPr>
        <w:t>Adoption.”</w:t>
      </w:r>
    </w:p>
    <w:p>
      <w:pPr>
        <w:pStyle w:val="BodyText"/>
        <w:spacing w:line="213" w:lineRule="auto" w:before="237"/>
        <w:ind w:right="289"/>
      </w:pPr>
      <w:r>
        <w:rPr>
          <w:b/>
          <w:w w:val="85"/>
        </w:rPr>
        <w:t>Girard, Tyler</w:t>
      </w:r>
      <w:r>
        <w:rPr>
          <w:w w:val="85"/>
        </w:rPr>
        <w:t>, Jozef</w:t>
      </w:r>
      <w:r>
        <w:rPr>
          <w:spacing w:val="-1"/>
          <w:w w:val="85"/>
        </w:rPr>
        <w:t> </w:t>
      </w:r>
      <w:r>
        <w:rPr>
          <w:w w:val="85"/>
        </w:rPr>
        <w:t>Rivest*, Mathieu</w:t>
      </w:r>
      <w:r>
        <w:rPr>
          <w:spacing w:val="-3"/>
          <w:w w:val="85"/>
        </w:rPr>
        <w:t> </w:t>
      </w:r>
      <w:r>
        <w:rPr>
          <w:w w:val="85"/>
        </w:rPr>
        <w:t>Turgeon, Yannick</w:t>
      </w:r>
      <w:r>
        <w:rPr>
          <w:spacing w:val="-3"/>
          <w:w w:val="85"/>
        </w:rPr>
        <w:t> </w:t>
      </w:r>
      <w:r>
        <w:rPr>
          <w:w w:val="85"/>
        </w:rPr>
        <w:t>Dufresne, Takeshi</w:t>
      </w:r>
      <w:r>
        <w:rPr>
          <w:spacing w:val="-3"/>
          <w:w w:val="85"/>
        </w:rPr>
        <w:t> </w:t>
      </w:r>
      <w:r>
        <w:rPr>
          <w:w w:val="85"/>
        </w:rPr>
        <w:t>Iida, and</w:t>
      </w:r>
      <w:r>
        <w:rPr>
          <w:spacing w:val="-1"/>
          <w:w w:val="85"/>
        </w:rPr>
        <w:t> </w:t>
      </w:r>
      <w:r>
        <w:rPr>
          <w:w w:val="85"/>
        </w:rPr>
        <w:t>Tetsuya</w:t>
      </w:r>
      <w:r>
        <w:rPr>
          <w:spacing w:val="-3"/>
          <w:w w:val="85"/>
        </w:rPr>
        <w:t> </w:t>
      </w:r>
      <w:r>
        <w:rPr>
          <w:w w:val="85"/>
        </w:rPr>
        <w:t>Matsubayashi. “Public</w:t>
      </w:r>
      <w:r>
        <w:rPr>
          <w:spacing w:val="-1"/>
          <w:w w:val="85"/>
        </w:rPr>
        <w:t> </w:t>
      </w:r>
      <w:r>
        <w:rPr>
          <w:w w:val="85"/>
        </w:rPr>
        <w:t>Support </w:t>
      </w:r>
      <w:r>
        <w:rPr>
          <w:spacing w:val="-2"/>
          <w:w w:val="90"/>
        </w:rPr>
        <w:t>for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Emerging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Military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Technology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Development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Middle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Powers.”</w:t>
      </w:r>
    </w:p>
    <w:p>
      <w:pPr>
        <w:pStyle w:val="BodyText"/>
        <w:spacing w:line="213" w:lineRule="auto" w:before="230"/>
        <w:ind w:left="359" w:right="357"/>
      </w:pPr>
      <w:r>
        <w:rPr>
          <w:b/>
          <w:w w:val="85"/>
        </w:rPr>
        <w:t>Girard,</w:t>
      </w:r>
      <w:r>
        <w:rPr>
          <w:b/>
        </w:rPr>
        <w:t> </w:t>
      </w:r>
      <w:r>
        <w:rPr>
          <w:b/>
          <w:w w:val="85"/>
        </w:rPr>
        <w:t>Tyler </w:t>
      </w:r>
      <w:r>
        <w:rPr>
          <w:w w:val="85"/>
        </w:rPr>
        <w:t>and Alex Wilhelm</w:t>
      </w:r>
      <w:r>
        <w:rPr>
          <w:w w:val="85"/>
          <w:position w:val="7"/>
          <w:sz w:val="14"/>
        </w:rPr>
        <w:t>†</w:t>
      </w:r>
      <w:r>
        <w:rPr>
          <w:w w:val="85"/>
        </w:rPr>
        <w:t>.</w:t>
      </w:r>
      <w:r>
        <w:rPr/>
        <w:t> </w:t>
      </w:r>
      <w:r>
        <w:rPr>
          <w:w w:val="85"/>
        </w:rPr>
        <w:t>“Local Data Policies, Global Data Politics:</w:t>
      </w:r>
      <w:r>
        <w:rPr/>
        <w:t> </w:t>
      </w:r>
      <w:r>
        <w:rPr>
          <w:w w:val="85"/>
        </w:rPr>
        <w:t>How Citizens Evaluate Data Localization Poli-</w:t>
      </w:r>
      <w:r>
        <w:rPr>
          <w:w w:val="90"/>
        </w:rPr>
        <w:t>cies and Political Responses.”</w:t>
      </w:r>
    </w:p>
    <w:p>
      <w:pPr>
        <w:pStyle w:val="BodyText"/>
        <w:spacing w:before="183"/>
        <w:ind w:left="0"/>
      </w:pPr>
    </w:p>
    <w:p>
      <w:pPr>
        <w:pStyle w:val="Heading4"/>
        <w:spacing w:before="0"/>
        <w:ind w:left="359"/>
      </w:pPr>
      <w:r>
        <w:rPr>
          <w:w w:val="90"/>
        </w:rPr>
        <w:t>Working</w:t>
      </w:r>
      <w:r>
        <w:rPr>
          <w:spacing w:val="3"/>
        </w:rPr>
        <w:t> </w:t>
      </w:r>
      <w:r>
        <w:rPr>
          <w:spacing w:val="-2"/>
        </w:rPr>
        <w:t>Papers</w:t>
      </w:r>
    </w:p>
    <w:p>
      <w:pPr>
        <w:pStyle w:val="BodyText"/>
        <w:spacing w:line="213" w:lineRule="auto" w:before="232"/>
        <w:ind w:left="359"/>
      </w:pPr>
      <w:r>
        <w:rPr>
          <w:b/>
          <w:spacing w:val="-2"/>
          <w:w w:val="90"/>
        </w:rPr>
        <w:t>Girard,</w:t>
      </w:r>
      <w:r>
        <w:rPr>
          <w:b/>
          <w:spacing w:val="-3"/>
        </w:rPr>
        <w:t> </w:t>
      </w:r>
      <w:r>
        <w:rPr>
          <w:b/>
          <w:spacing w:val="-2"/>
          <w:w w:val="90"/>
        </w:rPr>
        <w:t>Tyler</w:t>
      </w:r>
      <w:r>
        <w:rPr>
          <w:b/>
          <w:spacing w:val="-6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Erin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Hannah.</w:t>
      </w:r>
      <w:r>
        <w:rPr>
          <w:spacing w:val="-2"/>
        </w:rPr>
        <w:t> </w:t>
      </w:r>
      <w:r>
        <w:rPr>
          <w:spacing w:val="-2"/>
          <w:w w:val="90"/>
        </w:rPr>
        <w:t>“I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Don’t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Cook,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I’m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No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Maid,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But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Let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Tell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Thoughts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Trade:</w:t>
      </w:r>
      <w:r>
        <w:rPr>
          <w:spacing w:val="-3"/>
        </w:rPr>
        <w:t> </w:t>
      </w:r>
      <w:r>
        <w:rPr>
          <w:spacing w:val="-2"/>
          <w:w w:val="90"/>
        </w:rPr>
        <w:t>Gender,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Care </w:t>
      </w:r>
      <w:r>
        <w:rPr>
          <w:w w:val="90"/>
        </w:rPr>
        <w:t>Work, and Trade Preferences.”</w:t>
      </w:r>
    </w:p>
    <w:p>
      <w:pPr>
        <w:pStyle w:val="BodyText"/>
        <w:spacing w:line="213" w:lineRule="auto" w:before="230"/>
        <w:ind w:left="359" w:right="484"/>
      </w:pPr>
      <w:r>
        <w:rPr>
          <w:w w:val="85"/>
        </w:rPr>
        <w:t>Romualdi</w:t>
      </w:r>
      <w:r>
        <w:rPr>
          <w:w w:val="85"/>
          <w:position w:val="7"/>
          <w:sz w:val="14"/>
        </w:rPr>
        <w:t>†</w:t>
      </w:r>
      <w:r>
        <w:rPr>
          <w:w w:val="85"/>
        </w:rPr>
        <w:t>, Tyler, Mathieu Turgeon, </w:t>
      </w:r>
      <w:r>
        <w:rPr>
          <w:b/>
          <w:w w:val="85"/>
        </w:rPr>
        <w:t>Tyler Girard</w:t>
      </w:r>
      <w:r>
        <w:rPr>
          <w:w w:val="85"/>
        </w:rPr>
        <w:t>, and Yannick Dufresne.</w:t>
      </w:r>
      <w:r>
        <w:rPr/>
        <w:t> </w:t>
      </w:r>
      <w:r>
        <w:rPr>
          <w:w w:val="85"/>
        </w:rPr>
        <w:t>“The Multidimensional Structure of Risk:</w:t>
      </w:r>
      <w:r>
        <w:rPr/>
        <w:t> </w:t>
      </w:r>
      <w:r>
        <w:rPr>
          <w:w w:val="85"/>
        </w:rPr>
        <w:t>How</w:t>
      </w:r>
      <w:r>
        <w:rPr/>
        <w:t> </w:t>
      </w:r>
      <w:r>
        <w:rPr>
          <w:spacing w:val="-2"/>
          <w:w w:val="90"/>
        </w:rPr>
        <w:t>Dread and Control Shape Perceptions Toward Artificial Intelligence.”</w:t>
      </w:r>
    </w:p>
    <w:p>
      <w:pPr>
        <w:pStyle w:val="BodyText"/>
        <w:spacing w:line="213" w:lineRule="auto" w:before="237"/>
        <w:ind w:left="359"/>
      </w:pPr>
      <w:r>
        <w:rPr>
          <w:b/>
          <w:w w:val="85"/>
        </w:rPr>
        <w:t>Girard,</w:t>
      </w:r>
      <w:r>
        <w:rPr>
          <w:b/>
        </w:rPr>
        <w:t> </w:t>
      </w:r>
      <w:r>
        <w:rPr>
          <w:b/>
          <w:w w:val="85"/>
        </w:rPr>
        <w:t>Tyler </w:t>
      </w:r>
      <w:r>
        <w:rPr>
          <w:w w:val="85"/>
        </w:rPr>
        <w:t>and Erin Hannah.</w:t>
      </w:r>
      <w:r>
        <w:rPr/>
        <w:t> </w:t>
      </w:r>
      <w:r>
        <w:rPr>
          <w:w w:val="85"/>
        </w:rPr>
        <w:t>“Brogrammers, Secretaries, and Political Responses to the Gendered Effects of Digital Off-</w:t>
      </w:r>
      <w:r>
        <w:rPr>
          <w:spacing w:val="-2"/>
          <w:w w:val="95"/>
        </w:rPr>
        <w:t>shoring.”</w:t>
      </w:r>
    </w:p>
    <w:p>
      <w:pPr>
        <w:pStyle w:val="BodyText"/>
        <w:spacing w:line="213" w:lineRule="auto" w:before="230"/>
        <w:ind w:left="359" w:right="357"/>
      </w:pPr>
      <w:r>
        <w:rPr>
          <w:spacing w:val="-2"/>
          <w:w w:val="90"/>
        </w:rPr>
        <w:t>Déry</w:t>
      </w:r>
      <w:r>
        <w:rPr>
          <w:spacing w:val="-2"/>
          <w:w w:val="90"/>
          <w:position w:val="7"/>
          <w:sz w:val="14"/>
        </w:rPr>
        <w:t>†</w:t>
      </w:r>
      <w:r>
        <w:rPr>
          <w:spacing w:val="-2"/>
          <w:w w:val="90"/>
        </w:rPr>
        <w:t>, Axel, Mathieu Turgeon, </w:t>
      </w:r>
      <w:r>
        <w:rPr>
          <w:b/>
          <w:spacing w:val="-2"/>
          <w:w w:val="90"/>
        </w:rPr>
        <w:t>Tyler</w:t>
      </w:r>
      <w:r>
        <w:rPr>
          <w:b/>
        </w:rPr>
        <w:t> </w:t>
      </w:r>
      <w:r>
        <w:rPr>
          <w:b/>
          <w:spacing w:val="-2"/>
          <w:w w:val="90"/>
        </w:rPr>
        <w:t>Girard</w:t>
      </w:r>
      <w:r>
        <w:rPr>
          <w:spacing w:val="-2"/>
          <w:w w:val="90"/>
        </w:rPr>
        <w:t>, and Yannick Dufresne.</w:t>
      </w:r>
      <w:r>
        <w:rPr>
          <w:spacing w:val="24"/>
        </w:rPr>
        <w:t> </w:t>
      </w:r>
      <w:r>
        <w:rPr>
          <w:spacing w:val="-2"/>
          <w:w w:val="90"/>
        </w:rPr>
        <w:t>“Do Alternative Rationales for Automation </w:t>
      </w:r>
      <w:r>
        <w:rPr>
          <w:spacing w:val="-2"/>
          <w:w w:val="90"/>
        </w:rPr>
        <w:t>Affect </w:t>
      </w:r>
      <w:r>
        <w:rPr>
          <w:w w:val="85"/>
        </w:rPr>
        <w:t>Public Support for State Intervention?</w:t>
      </w:r>
      <w:r>
        <w:rPr/>
        <w:t> </w:t>
      </w:r>
      <w:r>
        <w:rPr>
          <w:w w:val="85"/>
        </w:rPr>
        <w:t>Experimental Evidence from Canada and Japan.”</w:t>
      </w:r>
    </w:p>
    <w:p>
      <w:pPr>
        <w:pStyle w:val="BodyText"/>
        <w:spacing w:before="183"/>
        <w:ind w:left="0"/>
      </w:pPr>
    </w:p>
    <w:p>
      <w:pPr>
        <w:pStyle w:val="Heading4"/>
        <w:spacing w:before="0"/>
        <w:ind w:left="359"/>
      </w:pPr>
      <w:r>
        <w:rPr>
          <w:w w:val="90"/>
        </w:rPr>
        <w:t>Works</w:t>
      </w:r>
      <w:r>
        <w:rPr>
          <w:spacing w:val="-3"/>
        </w:rPr>
        <w:t> </w:t>
      </w:r>
      <w:r>
        <w:rPr>
          <w:w w:val="90"/>
        </w:rPr>
        <w:t>in</w:t>
      </w:r>
      <w:r>
        <w:rPr>
          <w:spacing w:val="-3"/>
        </w:rPr>
        <w:t> </w:t>
      </w:r>
      <w:r>
        <w:rPr>
          <w:spacing w:val="-2"/>
          <w:w w:val="90"/>
        </w:rPr>
        <w:t>Progress</w:t>
      </w:r>
    </w:p>
    <w:p>
      <w:pPr>
        <w:pStyle w:val="BodyText"/>
        <w:spacing w:before="201"/>
        <w:ind w:left="359"/>
      </w:pPr>
      <w:r>
        <w:rPr>
          <w:w w:val="85"/>
        </w:rPr>
        <w:t>Bernard</w:t>
      </w:r>
      <w:r>
        <w:rPr>
          <w:w w:val="85"/>
          <w:position w:val="7"/>
          <w:sz w:val="14"/>
        </w:rPr>
        <w:t>†</w:t>
      </w:r>
      <w:r>
        <w:rPr>
          <w:w w:val="85"/>
        </w:rPr>
        <w:t>,</w:t>
      </w:r>
      <w:r>
        <w:rPr>
          <w:spacing w:val="-7"/>
        </w:rPr>
        <w:t> </w:t>
      </w:r>
      <w:r>
        <w:rPr>
          <w:w w:val="85"/>
        </w:rPr>
        <w:t>Mazie,</w:t>
      </w:r>
      <w:r>
        <w:rPr>
          <w:spacing w:val="-6"/>
        </w:rPr>
        <w:t> </w:t>
      </w:r>
      <w:r>
        <w:rPr>
          <w:b/>
          <w:w w:val="85"/>
        </w:rPr>
        <w:t>Tyler</w:t>
      </w:r>
      <w:r>
        <w:rPr>
          <w:b/>
          <w:spacing w:val="2"/>
        </w:rPr>
        <w:t> </w:t>
      </w:r>
      <w:r>
        <w:rPr>
          <w:b/>
          <w:w w:val="85"/>
        </w:rPr>
        <w:t>Girard</w:t>
      </w:r>
      <w:r>
        <w:rPr>
          <w:w w:val="85"/>
        </w:rPr>
        <w:t>,</w:t>
      </w:r>
      <w:r>
        <w:rPr>
          <w:spacing w:val="-7"/>
        </w:rPr>
        <w:t> </w:t>
      </w:r>
      <w:r>
        <w:rPr>
          <w:w w:val="85"/>
        </w:rPr>
        <w:t>Erin</w:t>
      </w:r>
      <w:r>
        <w:rPr>
          <w:spacing w:val="-6"/>
        </w:rPr>
        <w:t> </w:t>
      </w:r>
      <w:r>
        <w:rPr>
          <w:w w:val="85"/>
        </w:rPr>
        <w:t>Hannah,</w:t>
      </w:r>
      <w:r>
        <w:rPr>
          <w:spacing w:val="-7"/>
        </w:rPr>
        <w:t> </w:t>
      </w:r>
      <w:r>
        <w:rPr>
          <w:w w:val="85"/>
        </w:rPr>
        <w:t>and</w:t>
      </w:r>
      <w:r>
        <w:rPr>
          <w:spacing w:val="-6"/>
        </w:rPr>
        <w:t> </w:t>
      </w:r>
      <w:r>
        <w:rPr>
          <w:w w:val="85"/>
        </w:rPr>
        <w:t>James</w:t>
      </w:r>
      <w:r>
        <w:rPr>
          <w:spacing w:val="-7"/>
        </w:rPr>
        <w:t> </w:t>
      </w:r>
      <w:r>
        <w:rPr>
          <w:w w:val="85"/>
        </w:rPr>
        <w:t>Scott.</w:t>
      </w:r>
      <w:r>
        <w:rPr>
          <w:spacing w:val="2"/>
        </w:rPr>
        <w:t> </w:t>
      </w:r>
      <w:r>
        <w:rPr>
          <w:w w:val="85"/>
        </w:rPr>
        <w:t>“Agenda-Setting</w:t>
      </w:r>
      <w:r>
        <w:rPr>
          <w:spacing w:val="-7"/>
        </w:rPr>
        <w:t> </w:t>
      </w:r>
      <w:r>
        <w:rPr>
          <w:w w:val="85"/>
        </w:rPr>
        <w:t>at</w:t>
      </w:r>
      <w:r>
        <w:rPr>
          <w:spacing w:val="-6"/>
        </w:rPr>
        <w:t> </w:t>
      </w:r>
      <w:r>
        <w:rPr>
          <w:w w:val="85"/>
        </w:rPr>
        <w:t>the</w:t>
      </w:r>
      <w:r>
        <w:rPr>
          <w:spacing w:val="-7"/>
        </w:rPr>
        <w:t> </w:t>
      </w:r>
      <w:r>
        <w:rPr>
          <w:w w:val="85"/>
        </w:rPr>
        <w:t>World</w:t>
      </w:r>
      <w:r>
        <w:rPr>
          <w:spacing w:val="-6"/>
        </w:rPr>
        <w:t> </w:t>
      </w:r>
      <w:r>
        <w:rPr>
          <w:w w:val="85"/>
        </w:rPr>
        <w:t>Trade</w:t>
      </w:r>
      <w:r>
        <w:rPr>
          <w:spacing w:val="-7"/>
        </w:rPr>
        <w:t> </w:t>
      </w:r>
      <w:r>
        <w:rPr>
          <w:spacing w:val="-2"/>
          <w:w w:val="85"/>
        </w:rPr>
        <w:t>Organization.”</w:t>
      </w:r>
    </w:p>
    <w:p>
      <w:pPr>
        <w:pStyle w:val="BodyText"/>
        <w:spacing w:line="213" w:lineRule="auto" w:before="225"/>
      </w:pPr>
      <w:r>
        <w:rPr>
          <w:b/>
          <w:w w:val="85"/>
        </w:rPr>
        <w:t>Girard,</w:t>
      </w:r>
      <w:r>
        <w:rPr>
          <w:b/>
          <w:spacing w:val="22"/>
        </w:rPr>
        <w:t> </w:t>
      </w:r>
      <w:r>
        <w:rPr>
          <w:b/>
          <w:w w:val="85"/>
        </w:rPr>
        <w:t>Tyler</w:t>
      </w:r>
      <w:r>
        <w:rPr>
          <w:w w:val="85"/>
        </w:rPr>
        <w:t>,</w:t>
      </w:r>
      <w:r>
        <w:rPr/>
        <w:t> </w:t>
      </w:r>
      <w:r>
        <w:rPr>
          <w:w w:val="85"/>
        </w:rPr>
        <w:t>Mitushi</w:t>
      </w:r>
      <w:r>
        <w:rPr/>
        <w:t> </w:t>
      </w:r>
      <w:r>
        <w:rPr>
          <w:w w:val="85"/>
        </w:rPr>
        <w:t>Mukherjee</w:t>
      </w:r>
      <w:r>
        <w:rPr>
          <w:w w:val="85"/>
          <w:position w:val="7"/>
          <w:sz w:val="14"/>
        </w:rPr>
        <w:t>†</w:t>
      </w:r>
      <w:r>
        <w:rPr>
          <w:w w:val="85"/>
        </w:rPr>
        <w:t>,</w:t>
      </w:r>
      <w:r>
        <w:rPr/>
        <w:t> </w:t>
      </w:r>
      <w:r>
        <w:rPr>
          <w:w w:val="85"/>
        </w:rPr>
        <w:t>Logan</w:t>
      </w:r>
      <w:r>
        <w:rPr/>
        <w:t> </w:t>
      </w:r>
      <w:r>
        <w:rPr>
          <w:w w:val="85"/>
        </w:rPr>
        <w:t>Strother,</w:t>
      </w:r>
      <w:r>
        <w:rPr/>
        <w:t> </w:t>
      </w:r>
      <w:r>
        <w:rPr>
          <w:w w:val="85"/>
        </w:rPr>
        <w:t>and</w:t>
      </w:r>
      <w:r>
        <w:rPr/>
        <w:t> </w:t>
      </w:r>
      <w:r>
        <w:rPr>
          <w:w w:val="85"/>
        </w:rPr>
        <w:t>Daniel</w:t>
      </w:r>
      <w:r>
        <w:rPr/>
        <w:t> </w:t>
      </w:r>
      <w:r>
        <w:rPr>
          <w:w w:val="85"/>
        </w:rPr>
        <w:t>Bennett.</w:t>
      </w:r>
      <w:r>
        <w:rPr>
          <w:spacing w:val="31"/>
        </w:rPr>
        <w:t> </w:t>
      </w:r>
      <w:r>
        <w:rPr>
          <w:w w:val="85"/>
        </w:rPr>
        <w:t>“The</w:t>
      </w:r>
      <w:r>
        <w:rPr/>
        <w:t> </w:t>
      </w:r>
      <w:r>
        <w:rPr>
          <w:w w:val="85"/>
        </w:rPr>
        <w:t>Universality</w:t>
      </w:r>
      <w:r>
        <w:rPr/>
        <w:t> </w:t>
      </w:r>
      <w:r>
        <w:rPr>
          <w:w w:val="85"/>
        </w:rPr>
        <w:t>of</w:t>
      </w:r>
      <w:r>
        <w:rPr/>
        <w:t> </w:t>
      </w:r>
      <w:r>
        <w:rPr>
          <w:w w:val="85"/>
        </w:rPr>
        <w:t>Human</w:t>
      </w:r>
      <w:r>
        <w:rPr/>
        <w:t> </w:t>
      </w:r>
      <w:r>
        <w:rPr>
          <w:w w:val="85"/>
        </w:rPr>
        <w:t>Rights</w:t>
      </w:r>
      <w:r>
        <w:rPr/>
        <w:t> </w:t>
      </w:r>
      <w:r>
        <w:rPr>
          <w:w w:val="85"/>
        </w:rPr>
        <w:t>in</w:t>
      </w:r>
      <w:r>
        <w:rPr/>
        <w:t> </w:t>
      </w:r>
      <w:r>
        <w:rPr>
          <w:w w:val="85"/>
        </w:rPr>
        <w:t>the</w:t>
      </w:r>
      <w:r>
        <w:rPr/>
        <w:t> </w:t>
      </w:r>
      <w:r>
        <w:rPr>
          <w:w w:val="85"/>
        </w:rPr>
        <w:t>Mass </w:t>
      </w:r>
      <w:r>
        <w:rPr>
          <w:spacing w:val="-2"/>
        </w:rPr>
        <w:t>Public.”</w:t>
      </w:r>
    </w:p>
    <w:p>
      <w:pPr>
        <w:pStyle w:val="BodyText"/>
        <w:spacing w:before="58"/>
        <w:ind w:left="0"/>
      </w:pPr>
    </w:p>
    <w:p>
      <w:pPr>
        <w:pStyle w:val="Heading2"/>
        <w:tabs>
          <w:tab w:pos="9800" w:val="left" w:leader="none"/>
        </w:tabs>
        <w:rPr>
          <w:rFonts w:ascii="Times New Roman"/>
          <w:b w:val="0"/>
        </w:rPr>
      </w:pPr>
      <w:r>
        <w:rPr>
          <w:w w:val="90"/>
        </w:rPr>
        <w:t>Awards</w:t>
      </w:r>
      <w:r>
        <w:rPr/>
        <w:t> </w:t>
      </w:r>
      <w:r>
        <w:rPr>
          <w:w w:val="90"/>
        </w:rPr>
        <w:t>&amp;</w:t>
      </w:r>
      <w:r>
        <w:rPr/>
        <w:t> </w:t>
      </w:r>
      <w:r>
        <w:rPr>
          <w:w w:val="90"/>
        </w:rPr>
        <w:t>Honours </w:t>
      </w:r>
      <w:r>
        <w:rPr>
          <w:rFonts w:ascii="Times New Roman"/>
          <w:b w:val="0"/>
          <w:u w:val="single"/>
        </w:rPr>
        <w:tab/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719" w:val="right" w:leader="none"/>
            </w:tabs>
            <w:jc w:val="both"/>
            <w:rPr>
              <w:i w:val="0"/>
            </w:rPr>
          </w:pPr>
          <w:hyperlink w:history="true" w:anchor="_TOC_250000">
            <w:r>
              <w:rPr>
                <w:i/>
                <w:w w:val="90"/>
              </w:rPr>
              <w:t>The</w:t>
            </w:r>
            <w:r>
              <w:rPr>
                <w:i/>
                <w:spacing w:val="-3"/>
                <w:w w:val="90"/>
              </w:rPr>
              <w:t> </w:t>
            </w:r>
            <w:r>
              <w:rPr>
                <w:i/>
                <w:w w:val="90"/>
              </w:rPr>
              <w:t>University</w:t>
            </w:r>
            <w:r>
              <w:rPr>
                <w:i/>
                <w:spacing w:val="-3"/>
                <w:w w:val="90"/>
              </w:rPr>
              <w:t> </w:t>
            </w:r>
            <w:r>
              <w:rPr>
                <w:i/>
                <w:w w:val="90"/>
              </w:rPr>
              <w:t>of</w:t>
            </w:r>
            <w:r>
              <w:rPr>
                <w:i/>
                <w:spacing w:val="-2"/>
                <w:w w:val="90"/>
              </w:rPr>
              <w:t> </w:t>
            </w:r>
            <w:r>
              <w:rPr>
                <w:i/>
                <w:w w:val="90"/>
              </w:rPr>
              <w:t>Western</w:t>
            </w:r>
            <w:r>
              <w:rPr>
                <w:i/>
                <w:spacing w:val="-3"/>
                <w:w w:val="90"/>
              </w:rPr>
              <w:t> </w:t>
            </w:r>
            <w:r>
              <w:rPr>
                <w:i/>
                <w:spacing w:val="-2"/>
                <w:w w:val="90"/>
              </w:rPr>
              <w:t>Ontario</w:t>
            </w:r>
            <w:r>
              <w:rPr>
                <w:rFonts w:ascii="Times New Roman"/>
                <w:i w:val="0"/>
              </w:rPr>
              <w:tab/>
            </w:r>
            <w:r>
              <w:rPr>
                <w:i w:val="0"/>
                <w:spacing w:val="-4"/>
              </w:rPr>
              <w:t>2022</w:t>
            </w:r>
          </w:hyperlink>
        </w:p>
        <w:p>
          <w:pPr>
            <w:pStyle w:val="TOC1"/>
            <w:jc w:val="both"/>
          </w:pPr>
          <w:hyperlink r:id="rId20">
            <w:r>
              <w:rPr>
                <w:color w:val="C12147"/>
                <w:w w:val="85"/>
              </w:rPr>
              <w:t>CAGS/ProQuest</w:t>
            </w:r>
            <w:r>
              <w:rPr>
                <w:color w:val="C12147"/>
                <w:spacing w:val="2"/>
              </w:rPr>
              <w:t> </w:t>
            </w:r>
            <w:r>
              <w:rPr>
                <w:color w:val="C12147"/>
                <w:w w:val="85"/>
              </w:rPr>
              <w:t>Distinguished</w:t>
            </w:r>
            <w:r>
              <w:rPr>
                <w:color w:val="C12147"/>
                <w:spacing w:val="2"/>
              </w:rPr>
              <w:t> </w:t>
            </w:r>
            <w:r>
              <w:rPr>
                <w:color w:val="C12147"/>
                <w:w w:val="85"/>
              </w:rPr>
              <w:t>Dissertation</w:t>
            </w:r>
            <w:r>
              <w:rPr>
                <w:color w:val="C12147"/>
                <w:spacing w:val="3"/>
              </w:rPr>
              <w:t> </w:t>
            </w:r>
            <w:r>
              <w:rPr>
                <w:color w:val="C12147"/>
                <w:w w:val="85"/>
              </w:rPr>
              <w:t>Awards</w:t>
            </w:r>
            <w:r>
              <w:rPr>
                <w:color w:val="C12147"/>
                <w:spacing w:val="2"/>
              </w:rPr>
              <w:t> </w:t>
            </w:r>
            <w:r>
              <w:rPr>
                <w:color w:val="C12147"/>
                <w:spacing w:val="-2"/>
                <w:w w:val="85"/>
              </w:rPr>
              <w:t>(Nominated)</w:t>
            </w:r>
          </w:hyperlink>
        </w:p>
        <w:p>
          <w:pPr>
            <w:pStyle w:val="TOC4"/>
            <w:spacing w:line="213" w:lineRule="auto"/>
            <w:ind w:right="357"/>
            <w:jc w:val="both"/>
          </w:pPr>
          <w:r>
            <w:rPr>
              <w:w w:val="80"/>
            </w:rPr>
            <w:t>The CAGS-ProQuest Distinguished Dissertation Award recognizes Canadian doctoral dissertations that make unusually</w:t>
          </w:r>
          <w:r>
            <w:rPr>
              <w:w w:val="85"/>
            </w:rPr>
            <w:t> significant and original contributions to their academic field.</w:t>
          </w:r>
          <w:r>
            <w:rPr/>
            <w:t> </w:t>
          </w:r>
          <w:r>
            <w:rPr>
              <w:w w:val="85"/>
            </w:rPr>
            <w:t>Nominated as the Western representative for the national </w:t>
          </w:r>
          <w:r>
            <w:rPr>
              <w:spacing w:val="-2"/>
              <w:w w:val="90"/>
            </w:rPr>
            <w:t>competition in the category of “Arts, Humanities, and Social Science”.</w:t>
          </w:r>
        </w:p>
        <w:p>
          <w:pPr>
            <w:pStyle w:val="TOC2"/>
            <w:tabs>
              <w:tab w:pos="9719" w:val="right" w:leader="none"/>
            </w:tabs>
            <w:spacing w:before="213"/>
            <w:rPr>
              <w:i w:val="0"/>
            </w:rPr>
          </w:pPr>
          <w:r>
            <w:rPr>
              <w:i/>
              <w:w w:val="90"/>
            </w:rPr>
            <w:t>The</w:t>
          </w:r>
          <w:r>
            <w:rPr>
              <w:i/>
              <w:spacing w:val="-3"/>
              <w:w w:val="90"/>
            </w:rPr>
            <w:t> </w:t>
          </w:r>
          <w:r>
            <w:rPr>
              <w:i/>
              <w:w w:val="90"/>
            </w:rPr>
            <w:t>University</w:t>
          </w:r>
          <w:r>
            <w:rPr>
              <w:i/>
              <w:spacing w:val="-3"/>
              <w:w w:val="90"/>
            </w:rPr>
            <w:t> </w:t>
          </w:r>
          <w:r>
            <w:rPr>
              <w:i/>
              <w:w w:val="90"/>
            </w:rPr>
            <w:t>of</w:t>
          </w:r>
          <w:r>
            <w:rPr>
              <w:i/>
              <w:spacing w:val="-2"/>
              <w:w w:val="90"/>
            </w:rPr>
            <w:t> </w:t>
          </w:r>
          <w:r>
            <w:rPr>
              <w:i/>
              <w:w w:val="90"/>
            </w:rPr>
            <w:t>Western</w:t>
          </w:r>
          <w:r>
            <w:rPr>
              <w:i/>
              <w:spacing w:val="-3"/>
              <w:w w:val="90"/>
            </w:rPr>
            <w:t> </w:t>
          </w:r>
          <w:r>
            <w:rPr>
              <w:i/>
              <w:spacing w:val="-2"/>
              <w:w w:val="90"/>
            </w:rPr>
            <w:t>Ontario</w:t>
          </w:r>
          <w:r>
            <w:rPr>
              <w:rFonts w:ascii="Times New Roman"/>
              <w:i w:val="0"/>
            </w:rPr>
            <w:tab/>
          </w:r>
          <w:r>
            <w:rPr>
              <w:i w:val="0"/>
              <w:spacing w:val="-4"/>
            </w:rPr>
            <w:t>202</w:t>
          </w:r>
          <w:r>
            <w:rPr>
              <w:i w:val="0"/>
              <w:smallCaps/>
              <w:spacing w:val="-4"/>
            </w:rPr>
            <w:t>1</w:t>
          </w:r>
        </w:p>
        <w:p>
          <w:pPr>
            <w:pStyle w:val="TOC1"/>
          </w:pPr>
          <w:hyperlink r:id="rId21">
            <w:r>
              <w:rPr>
                <w:color w:val="C12147"/>
                <w:w w:val="85"/>
              </w:rPr>
              <w:t>Governor-General’s</w:t>
            </w:r>
            <w:r>
              <w:rPr>
                <w:color w:val="C12147"/>
                <w:spacing w:val="-1"/>
                <w:w w:val="85"/>
              </w:rPr>
              <w:t> </w:t>
            </w:r>
            <w:r>
              <w:rPr>
                <w:color w:val="C12147"/>
                <w:w w:val="85"/>
              </w:rPr>
              <w:t>Gold</w:t>
            </w:r>
            <w:r>
              <w:rPr>
                <w:color w:val="C12147"/>
                <w:spacing w:val="-8"/>
              </w:rPr>
              <w:t> </w:t>
            </w:r>
            <w:r>
              <w:rPr>
                <w:color w:val="C12147"/>
                <w:spacing w:val="-4"/>
                <w:w w:val="85"/>
              </w:rPr>
              <w:t>Medal</w:t>
            </w:r>
          </w:hyperlink>
        </w:p>
        <w:p>
          <w:pPr>
            <w:pStyle w:val="TOC4"/>
            <w:spacing w:line="213" w:lineRule="auto"/>
          </w:pPr>
          <w:r>
            <w:rPr>
              <w:w w:val="85"/>
            </w:rPr>
            <w:t>On behalf of the Governor General of Canada, the Gold Medal is awarded to master’s or doctoral students who have achieved the highest academic standing in their degree programs.</w:t>
          </w:r>
        </w:p>
        <w:p>
          <w:pPr>
            <w:pStyle w:val="TOC3"/>
            <w:tabs>
              <w:tab w:pos="9719" w:val="right" w:leader="none"/>
            </w:tabs>
            <w:rPr>
              <w:b w:val="0"/>
              <w:i w:val="0"/>
              <w:sz w:val="20"/>
            </w:rPr>
          </w:pPr>
          <w:r>
            <w:rPr>
              <w:b w:val="0"/>
              <w:i/>
              <w:w w:val="90"/>
              <w:sz w:val="20"/>
            </w:rPr>
            <w:t>ISA-</w:t>
          </w:r>
          <w:r>
            <w:rPr>
              <w:b w:val="0"/>
              <w:i/>
              <w:spacing w:val="-2"/>
              <w:sz w:val="20"/>
            </w:rPr>
            <w:t>Canada</w:t>
          </w:r>
          <w:r>
            <w:rPr>
              <w:rFonts w:ascii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4"/>
              <w:sz w:val="20"/>
            </w:rPr>
            <w:t>20</w:t>
          </w:r>
          <w:r>
            <w:rPr>
              <w:b w:val="0"/>
              <w:i w:val="0"/>
              <w:smallCaps/>
              <w:spacing w:val="-4"/>
              <w:sz w:val="20"/>
            </w:rPr>
            <w:t>1</w:t>
          </w:r>
          <w:r>
            <w:rPr>
              <w:b w:val="0"/>
              <w:i w:val="0"/>
              <w:smallCaps w:val="0"/>
              <w:spacing w:val="-4"/>
              <w:sz w:val="20"/>
            </w:rPr>
            <w:t>9</w:t>
          </w:r>
        </w:p>
      </w:sdtContent>
    </w:sdt>
    <w:p>
      <w:pPr>
        <w:pStyle w:val="BodyText"/>
        <w:spacing w:line="239" w:lineRule="exact"/>
      </w:pPr>
      <w:r>
        <w:rPr>
          <w:w w:val="85"/>
        </w:rPr>
        <w:t>ISA-Canada</w:t>
      </w:r>
      <w:r>
        <w:rPr>
          <w:spacing w:val="-5"/>
        </w:rPr>
        <w:t> </w:t>
      </w:r>
      <w:r>
        <w:rPr>
          <w:w w:val="85"/>
        </w:rPr>
        <w:t>Best</w:t>
      </w:r>
      <w:r>
        <w:rPr>
          <w:spacing w:val="-5"/>
        </w:rPr>
        <w:t> </w:t>
      </w:r>
      <w:r>
        <w:rPr>
          <w:w w:val="85"/>
        </w:rPr>
        <w:t>Graduate</w:t>
      </w:r>
      <w:r>
        <w:rPr>
          <w:spacing w:val="-4"/>
        </w:rPr>
        <w:t> </w:t>
      </w:r>
      <w:r>
        <w:rPr>
          <w:w w:val="85"/>
        </w:rPr>
        <w:t>Student</w:t>
      </w:r>
      <w:r>
        <w:rPr>
          <w:spacing w:val="-5"/>
        </w:rPr>
        <w:t> </w:t>
      </w:r>
      <w:r>
        <w:rPr>
          <w:w w:val="85"/>
        </w:rPr>
        <w:t>Paper</w:t>
      </w:r>
      <w:r>
        <w:rPr>
          <w:spacing w:val="-5"/>
        </w:rPr>
        <w:t> </w:t>
      </w:r>
      <w:r>
        <w:rPr>
          <w:w w:val="85"/>
        </w:rPr>
        <w:t>Award,</w:t>
      </w:r>
      <w:r>
        <w:rPr>
          <w:spacing w:val="-4"/>
        </w:rPr>
        <w:t> </w:t>
      </w:r>
      <w:r>
        <w:rPr>
          <w:w w:val="85"/>
        </w:rPr>
        <w:t>International</w:t>
      </w:r>
      <w:r>
        <w:rPr>
          <w:spacing w:val="-5"/>
        </w:rPr>
        <w:t> </w:t>
      </w:r>
      <w:r>
        <w:rPr>
          <w:w w:val="85"/>
        </w:rPr>
        <w:t>Studies</w:t>
      </w:r>
      <w:r>
        <w:rPr>
          <w:spacing w:val="-5"/>
        </w:rPr>
        <w:t> </w:t>
      </w:r>
      <w:r>
        <w:rPr>
          <w:w w:val="85"/>
        </w:rPr>
        <w:t>Association</w:t>
      </w:r>
      <w:r>
        <w:rPr>
          <w:spacing w:val="-4"/>
        </w:rPr>
        <w:t> </w:t>
      </w:r>
      <w:r>
        <w:rPr>
          <w:w w:val="85"/>
        </w:rPr>
        <w:t>(ISA)</w:t>
      </w:r>
      <w:r>
        <w:rPr>
          <w:spacing w:val="-5"/>
        </w:rPr>
        <w:t> </w:t>
      </w:r>
      <w:r>
        <w:rPr>
          <w:w w:val="85"/>
        </w:rPr>
        <w:t>Annual</w:t>
      </w:r>
      <w:r>
        <w:rPr>
          <w:spacing w:val="-5"/>
        </w:rPr>
        <w:t> </w:t>
      </w:r>
      <w:r>
        <w:rPr>
          <w:spacing w:val="-2"/>
          <w:w w:val="85"/>
        </w:rPr>
        <w:t>Conference</w:t>
      </w:r>
    </w:p>
    <w:p>
      <w:pPr>
        <w:pStyle w:val="BodyText"/>
        <w:spacing w:line="254" w:lineRule="exact"/>
        <w:ind w:left="756"/>
      </w:pPr>
      <w:r>
        <w:rPr>
          <w:w w:val="85"/>
        </w:rPr>
        <w:t>Paper:</w:t>
      </w:r>
      <w:r>
        <w:rPr>
          <w:spacing w:val="4"/>
        </w:rPr>
        <w:t> </w:t>
      </w:r>
      <w:r>
        <w:rPr>
          <w:w w:val="85"/>
        </w:rPr>
        <w:t>“Financial</w:t>
      </w:r>
      <w:r>
        <w:rPr>
          <w:spacing w:val="-3"/>
          <w:w w:val="85"/>
        </w:rPr>
        <w:t> </w:t>
      </w:r>
      <w:r>
        <w:rPr>
          <w:w w:val="85"/>
        </w:rPr>
        <w:t>Inclusion</w:t>
      </w:r>
      <w:r>
        <w:rPr>
          <w:spacing w:val="-2"/>
          <w:w w:val="85"/>
        </w:rPr>
        <w:t> </w:t>
      </w:r>
      <w:r>
        <w:rPr>
          <w:w w:val="85"/>
        </w:rPr>
        <w:t>as</w:t>
      </w:r>
      <w:r>
        <w:rPr>
          <w:spacing w:val="-2"/>
          <w:w w:val="85"/>
        </w:rPr>
        <w:t> </w:t>
      </w:r>
      <w:r>
        <w:rPr>
          <w:w w:val="85"/>
        </w:rPr>
        <w:t>a</w:t>
      </w:r>
      <w:r>
        <w:rPr>
          <w:spacing w:val="-2"/>
          <w:w w:val="85"/>
        </w:rPr>
        <w:t> </w:t>
      </w:r>
      <w:r>
        <w:rPr>
          <w:w w:val="85"/>
        </w:rPr>
        <w:t>Global</w:t>
      </w:r>
      <w:r>
        <w:rPr>
          <w:spacing w:val="-2"/>
          <w:w w:val="85"/>
        </w:rPr>
        <w:t> </w:t>
      </w:r>
      <w:r>
        <w:rPr>
          <w:w w:val="85"/>
        </w:rPr>
        <w:t>Policy</w:t>
      </w:r>
      <w:r>
        <w:rPr>
          <w:spacing w:val="-3"/>
          <w:w w:val="85"/>
        </w:rPr>
        <w:t> </w:t>
      </w:r>
      <w:r>
        <w:rPr>
          <w:w w:val="85"/>
        </w:rPr>
        <w:t>Norm:</w:t>
      </w:r>
      <w:r>
        <w:rPr>
          <w:spacing w:val="4"/>
        </w:rPr>
        <w:t> </w:t>
      </w:r>
      <w:r>
        <w:rPr>
          <w:w w:val="85"/>
        </w:rPr>
        <w:t>Ambiguity</w:t>
      </w:r>
      <w:r>
        <w:rPr>
          <w:spacing w:val="-2"/>
          <w:w w:val="85"/>
        </w:rPr>
        <w:t> </w:t>
      </w:r>
      <w:r>
        <w:rPr>
          <w:w w:val="85"/>
        </w:rPr>
        <w:t>and</w:t>
      </w:r>
      <w:r>
        <w:rPr>
          <w:spacing w:val="-2"/>
          <w:w w:val="85"/>
        </w:rPr>
        <w:t> </w:t>
      </w:r>
      <w:r>
        <w:rPr>
          <w:w w:val="85"/>
        </w:rPr>
        <w:t>the</w:t>
      </w:r>
      <w:r>
        <w:rPr>
          <w:spacing w:val="-2"/>
          <w:w w:val="85"/>
        </w:rPr>
        <w:t> </w:t>
      </w:r>
      <w:r>
        <w:rPr>
          <w:w w:val="85"/>
        </w:rPr>
        <w:t>Contestation</w:t>
      </w:r>
      <w:r>
        <w:rPr>
          <w:spacing w:val="-2"/>
          <w:w w:val="85"/>
        </w:rPr>
        <w:t> </w:t>
      </w:r>
      <w:r>
        <w:rPr>
          <w:w w:val="85"/>
        </w:rPr>
        <w:t>of</w:t>
      </w:r>
      <w:r>
        <w:rPr>
          <w:spacing w:val="-3"/>
          <w:w w:val="85"/>
        </w:rPr>
        <w:t> </w:t>
      </w:r>
      <w:r>
        <w:rPr>
          <w:w w:val="85"/>
        </w:rPr>
        <w:t>Global</w:t>
      </w:r>
      <w:r>
        <w:rPr>
          <w:spacing w:val="-2"/>
          <w:w w:val="85"/>
        </w:rPr>
        <w:t> </w:t>
      </w:r>
      <w:r>
        <w:rPr>
          <w:w w:val="85"/>
        </w:rPr>
        <w:t>Financial</w:t>
      </w:r>
      <w:r>
        <w:rPr>
          <w:spacing w:val="-2"/>
          <w:w w:val="85"/>
        </w:rPr>
        <w:t> Governance”</w:t>
      </w:r>
    </w:p>
    <w:p>
      <w:pPr>
        <w:pStyle w:val="BodyText"/>
        <w:spacing w:after="0" w:line="254" w:lineRule="exact"/>
        <w:sectPr>
          <w:pgSz w:w="12240" w:h="15840"/>
          <w:pgMar w:header="674" w:footer="0" w:top="1200" w:bottom="280" w:left="1080" w:right="1080"/>
        </w:sectPr>
      </w:pPr>
    </w:p>
    <w:p>
      <w:pPr>
        <w:pStyle w:val="Heading2"/>
        <w:tabs>
          <w:tab w:pos="9800" w:val="left" w:leader="none"/>
        </w:tabs>
        <w:spacing w:before="124"/>
        <w:rPr>
          <w:rFonts w:ascii="Times New Roman"/>
          <w:b w:val="0"/>
        </w:rPr>
      </w:pPr>
      <w:r>
        <w:rPr>
          <w:spacing w:val="-14"/>
        </w:rPr>
        <w:t>Grants</w:t>
      </w:r>
      <w:r>
        <w:rPr/>
        <w:t> </w:t>
      </w:r>
      <w:r>
        <w:rPr>
          <w:spacing w:val="-14"/>
        </w:rPr>
        <w:t>&amp;</w:t>
      </w:r>
      <w:r>
        <w:rPr/>
        <w:t> </w:t>
      </w:r>
      <w:r>
        <w:rPr>
          <w:spacing w:val="-14"/>
        </w:rPr>
        <w:t>Scholarships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</w:pPr>
      <w:r>
        <w:rPr>
          <w:spacing w:val="-2"/>
        </w:rPr>
        <w:t>External</w:t>
      </w:r>
    </w:p>
    <w:p>
      <w:pPr>
        <w:tabs>
          <w:tab w:pos="9355" w:val="left" w:leader="none"/>
        </w:tabs>
        <w:spacing w:line="254" w:lineRule="exact" w:before="209"/>
        <w:ind w:left="360" w:right="0" w:firstLine="0"/>
        <w:jc w:val="left"/>
        <w:rPr>
          <w:sz w:val="20"/>
        </w:rPr>
      </w:pPr>
      <w:r>
        <w:rPr>
          <w:i/>
          <w:w w:val="90"/>
          <w:sz w:val="20"/>
        </w:rPr>
        <w:t>Social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Sciences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and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Humanities</w:t>
      </w:r>
      <w:r>
        <w:rPr>
          <w:i/>
          <w:spacing w:val="4"/>
          <w:sz w:val="20"/>
        </w:rPr>
        <w:t> </w:t>
      </w:r>
      <w:r>
        <w:rPr>
          <w:i/>
          <w:w w:val="90"/>
          <w:sz w:val="20"/>
        </w:rPr>
        <w:t>Research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Council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of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Canada</w:t>
      </w:r>
      <w:r>
        <w:rPr>
          <w:i/>
          <w:spacing w:val="4"/>
          <w:sz w:val="20"/>
        </w:rPr>
        <w:t> </w:t>
      </w:r>
      <w:r>
        <w:rPr>
          <w:i/>
          <w:spacing w:val="-2"/>
          <w:w w:val="90"/>
          <w:sz w:val="20"/>
        </w:rPr>
        <w:t>(SSHRC)</w:t>
      </w:r>
      <w:r>
        <w:rPr>
          <w:rFonts w:ascii="Times New Roman"/>
          <w:sz w:val="20"/>
        </w:rPr>
        <w:tab/>
      </w:r>
      <w:r>
        <w:rPr>
          <w:spacing w:val="-4"/>
          <w:sz w:val="20"/>
        </w:rPr>
        <w:t>2022</w:t>
      </w:r>
    </w:p>
    <w:p>
      <w:pPr>
        <w:pStyle w:val="BodyText"/>
        <w:spacing w:line="239" w:lineRule="exact"/>
      </w:pPr>
      <w:r>
        <w:rPr>
          <w:w w:val="85"/>
        </w:rPr>
        <w:t>“Gender</w:t>
      </w:r>
      <w:r>
        <w:rPr>
          <w:spacing w:val="-5"/>
        </w:rPr>
        <w:t> </w:t>
      </w:r>
      <w:r>
        <w:rPr>
          <w:w w:val="85"/>
        </w:rPr>
        <w:t>Mainstreaming</w:t>
      </w:r>
      <w:r>
        <w:rPr>
          <w:spacing w:val="-4"/>
        </w:rPr>
        <w:t> </w:t>
      </w:r>
      <w:r>
        <w:rPr>
          <w:w w:val="85"/>
        </w:rPr>
        <w:t>in</w:t>
      </w:r>
      <w:r>
        <w:rPr>
          <w:spacing w:val="-5"/>
        </w:rPr>
        <w:t> </w:t>
      </w:r>
      <w:r>
        <w:rPr>
          <w:w w:val="85"/>
        </w:rPr>
        <w:t>Global</w:t>
      </w:r>
      <w:r>
        <w:rPr>
          <w:spacing w:val="-5"/>
        </w:rPr>
        <w:t> </w:t>
      </w:r>
      <w:r>
        <w:rPr>
          <w:w w:val="85"/>
        </w:rPr>
        <w:t>Trade</w:t>
      </w:r>
      <w:r>
        <w:rPr>
          <w:spacing w:val="-4"/>
        </w:rPr>
        <w:t> </w:t>
      </w:r>
      <w:r>
        <w:rPr>
          <w:w w:val="85"/>
        </w:rPr>
        <w:t>Governance,”</w:t>
      </w:r>
      <w:r>
        <w:rPr>
          <w:spacing w:val="-5"/>
        </w:rPr>
        <w:t> </w:t>
      </w:r>
      <w:r>
        <w:rPr>
          <w:w w:val="85"/>
        </w:rPr>
        <w:t>Insight</w:t>
      </w:r>
      <w:r>
        <w:rPr>
          <w:spacing w:val="-4"/>
        </w:rPr>
        <w:t> </w:t>
      </w:r>
      <w:r>
        <w:rPr>
          <w:w w:val="85"/>
        </w:rPr>
        <w:t>Grant</w:t>
      </w:r>
      <w:r>
        <w:rPr>
          <w:spacing w:val="-5"/>
        </w:rPr>
        <w:t> </w:t>
      </w:r>
      <w:r>
        <w:rPr>
          <w:w w:val="85"/>
        </w:rPr>
        <w:t>($</w:t>
      </w:r>
      <w:r>
        <w:rPr>
          <w:smallCaps/>
          <w:w w:val="85"/>
        </w:rPr>
        <w:t>1</w:t>
      </w:r>
      <w:r>
        <w:rPr>
          <w:smallCaps w:val="0"/>
          <w:w w:val="85"/>
        </w:rPr>
        <w:t>34,296</w:t>
      </w:r>
      <w:r>
        <w:rPr>
          <w:smallCaps w:val="0"/>
          <w:spacing w:val="-4"/>
        </w:rPr>
        <w:t> </w:t>
      </w:r>
      <w:r>
        <w:rPr>
          <w:smallCaps w:val="0"/>
          <w:spacing w:val="-4"/>
          <w:w w:val="85"/>
        </w:rPr>
        <w:t>CAD)</w:t>
      </w:r>
    </w:p>
    <w:p>
      <w:pPr>
        <w:pStyle w:val="BodyText"/>
        <w:spacing w:line="213" w:lineRule="auto" w:before="7"/>
      </w:pPr>
      <w:r>
        <w:rPr>
          <w:w w:val="85"/>
        </w:rPr>
        <w:t>Project collaborator with Dr.</w:t>
      </w:r>
      <w:r>
        <w:rPr/>
        <w:t> </w:t>
      </w:r>
      <w:r>
        <w:rPr>
          <w:w w:val="85"/>
        </w:rPr>
        <w:t>Erin Hannah (PI, King’s University College), Dr.</w:t>
      </w:r>
      <w:r>
        <w:rPr/>
        <w:t> </w:t>
      </w:r>
      <w:r>
        <w:rPr>
          <w:w w:val="85"/>
        </w:rPr>
        <w:t>Adrienne Roberts (Collaborator, Manchester </w:t>
      </w:r>
      <w:r>
        <w:rPr>
          <w:spacing w:val="-2"/>
          <w:w w:val="90"/>
        </w:rPr>
        <w:t>University), and Dr.</w:t>
      </w:r>
      <w:r>
        <w:rPr/>
        <w:t> </w:t>
      </w:r>
      <w:r>
        <w:rPr>
          <w:spacing w:val="-2"/>
          <w:w w:val="90"/>
        </w:rPr>
        <w:t>Silke Trommer (Collaborator, Manchester University)</w:t>
      </w:r>
    </w:p>
    <w:p>
      <w:pPr>
        <w:pStyle w:val="BodyText"/>
        <w:spacing w:before="12"/>
        <w:ind w:left="0"/>
        <w:rPr>
          <w:sz w:val="16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0"/>
        <w:gridCol w:w="921"/>
      </w:tblGrid>
      <w:tr>
        <w:trPr>
          <w:trHeight w:val="847" w:hRule="atLeast"/>
        </w:trPr>
        <w:tc>
          <w:tcPr>
            <w:tcW w:w="8540" w:type="dxa"/>
          </w:tcPr>
          <w:p>
            <w:pPr>
              <w:pStyle w:val="TableParagraph"/>
              <w:spacing w:line="241" w:lineRule="exact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John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Templeton</w:t>
            </w:r>
            <w:r>
              <w:rPr>
                <w:i/>
                <w:spacing w:val="-3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Foundation</w:t>
            </w:r>
          </w:p>
          <w:p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w w:val="85"/>
                <w:sz w:val="20"/>
              </w:rPr>
              <w:t>“The</w:t>
            </w:r>
            <w:r>
              <w:rPr>
                <w:spacing w:val="-8"/>
                <w:sz w:val="20"/>
              </w:rPr>
              <w:t> </w:t>
            </w:r>
            <w:r>
              <w:rPr>
                <w:w w:val="85"/>
                <w:sz w:val="20"/>
              </w:rPr>
              <w:t>Political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Economy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Knowledge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Ignorance,”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Grant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#6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823</w:t>
            </w:r>
            <w:r>
              <w:rPr>
                <w:smallCaps w:val="0"/>
                <w:spacing w:val="-5"/>
                <w:sz w:val="20"/>
              </w:rPr>
              <w:t> </w:t>
            </w:r>
            <w:r>
              <w:rPr>
                <w:smallCaps w:val="0"/>
                <w:spacing w:val="-2"/>
                <w:w w:val="85"/>
                <w:sz w:val="20"/>
              </w:rPr>
              <w:t>(£9,000)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Co-Applicant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with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Dr.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Erin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Hannah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(King’s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University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College)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Dr.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James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Scott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(King’s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College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London)</w:t>
            </w:r>
          </w:p>
        </w:tc>
        <w:tc>
          <w:tcPr>
            <w:tcW w:w="921" w:type="dxa"/>
          </w:tcPr>
          <w:p>
            <w:pPr>
              <w:pStyle w:val="TableParagraph"/>
              <w:spacing w:line="256" w:lineRule="exact"/>
              <w:ind w:left="0" w:right="50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202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</w:p>
        </w:tc>
      </w:tr>
      <w:tr>
        <w:trPr>
          <w:trHeight w:val="717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Social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Sciences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Humanities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Research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Council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Canada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(SSHRC)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Postdoctoral</w:t>
            </w:r>
            <w:r>
              <w:rPr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Fellowship</w:t>
            </w:r>
            <w:r>
              <w:rPr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($90,000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CAD)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5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202</w:t>
            </w:r>
            <w:r>
              <w:rPr>
                <w:smallCaps/>
                <w:w w:val="80"/>
                <w:sz w:val="20"/>
              </w:rPr>
              <w:t>1</w:t>
            </w:r>
            <w:r>
              <w:rPr>
                <w:smallCaps w:val="0"/>
                <w:w w:val="80"/>
                <w:sz w:val="20"/>
              </w:rPr>
              <w:t>-</w:t>
            </w:r>
            <w:r>
              <w:rPr>
                <w:smallCaps w:val="0"/>
                <w:spacing w:val="-4"/>
                <w:w w:val="95"/>
                <w:sz w:val="20"/>
              </w:rPr>
              <w:t>2023</w:t>
            </w:r>
          </w:p>
        </w:tc>
      </w:tr>
      <w:tr>
        <w:trPr>
          <w:trHeight w:val="717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ICPSR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Summer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Program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Quantitative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Methods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Social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Research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Political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Science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Research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Methodology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($4,200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USD)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  <w:r>
              <w:rPr>
                <w:smallCaps w:val="0"/>
                <w:spacing w:val="-4"/>
                <w:w w:val="95"/>
                <w:sz w:val="20"/>
              </w:rPr>
              <w:t>8</w:t>
            </w:r>
          </w:p>
        </w:tc>
      </w:tr>
      <w:tr>
        <w:trPr>
          <w:trHeight w:val="717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Social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Sciences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Humanities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Research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Council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Canada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(SSHRC)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Joseph-Armand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Bombardier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CGS</w:t>
            </w:r>
            <w:r>
              <w:rPr>
                <w:spacing w:val="10"/>
                <w:sz w:val="20"/>
              </w:rPr>
              <w:t> </w:t>
            </w:r>
            <w:r>
              <w:rPr>
                <w:w w:val="85"/>
                <w:sz w:val="20"/>
              </w:rPr>
              <w:t>Doctoral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Scholarship</w:t>
            </w:r>
            <w:r>
              <w:rPr>
                <w:spacing w:val="10"/>
                <w:sz w:val="20"/>
              </w:rPr>
              <w:t> </w:t>
            </w:r>
            <w:r>
              <w:rPr>
                <w:w w:val="85"/>
                <w:sz w:val="20"/>
              </w:rPr>
              <w:t>($</w:t>
            </w:r>
            <w:r>
              <w:rPr>
                <w:smallCaps/>
                <w:w w:val="85"/>
                <w:sz w:val="20"/>
              </w:rPr>
              <w:t>10</w:t>
            </w:r>
            <w:r>
              <w:rPr>
                <w:smallCaps w:val="0"/>
                <w:w w:val="85"/>
                <w:sz w:val="20"/>
              </w:rPr>
              <w:t>5,000</w:t>
            </w:r>
            <w:r>
              <w:rPr>
                <w:smallCaps w:val="0"/>
                <w:spacing w:val="9"/>
                <w:sz w:val="20"/>
              </w:rPr>
              <w:t> </w:t>
            </w:r>
            <w:r>
              <w:rPr>
                <w:smallCaps w:val="0"/>
                <w:spacing w:val="-4"/>
                <w:w w:val="85"/>
                <w:sz w:val="20"/>
              </w:rPr>
              <w:t>CAD)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20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7-</w:t>
            </w:r>
            <w:r>
              <w:rPr>
                <w:smallCaps w:val="0"/>
                <w:spacing w:val="-4"/>
                <w:sz w:val="20"/>
              </w:rPr>
              <w:t>2020</w:t>
            </w:r>
          </w:p>
        </w:tc>
      </w:tr>
      <w:tr>
        <w:trPr>
          <w:trHeight w:val="718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Ontario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Provincial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Government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w w:val="85"/>
                <w:sz w:val="20"/>
              </w:rPr>
              <w:t>Ontario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Graduate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Scholarship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($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5,000</w:t>
            </w:r>
            <w:r>
              <w:rPr>
                <w:smallCaps w:val="0"/>
                <w:spacing w:val="7"/>
                <w:sz w:val="20"/>
              </w:rPr>
              <w:t> </w:t>
            </w:r>
            <w:r>
              <w:rPr>
                <w:smallCaps w:val="0"/>
                <w:w w:val="85"/>
                <w:sz w:val="20"/>
              </w:rPr>
              <w:t>CAD)</w:t>
            </w:r>
            <w:r>
              <w:rPr>
                <w:smallCaps w:val="0"/>
                <w:spacing w:val="7"/>
                <w:sz w:val="20"/>
              </w:rPr>
              <w:t> </w:t>
            </w:r>
            <w:r>
              <w:rPr>
                <w:i/>
                <w:smallCaps w:val="0"/>
                <w:spacing w:val="-2"/>
                <w:w w:val="85"/>
                <w:sz w:val="20"/>
              </w:rPr>
              <w:t>Declined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5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20</w:t>
            </w:r>
            <w:r>
              <w:rPr>
                <w:smallCaps/>
                <w:w w:val="80"/>
                <w:sz w:val="20"/>
              </w:rPr>
              <w:t>1</w:t>
            </w:r>
            <w:r>
              <w:rPr>
                <w:smallCaps w:val="0"/>
                <w:w w:val="80"/>
                <w:sz w:val="20"/>
              </w:rPr>
              <w:t>7-</w:t>
            </w:r>
            <w:r>
              <w:rPr>
                <w:smallCaps w:val="0"/>
                <w:spacing w:val="-4"/>
                <w:w w:val="95"/>
                <w:sz w:val="20"/>
              </w:rPr>
              <w:t>20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  <w:r>
              <w:rPr>
                <w:smallCaps w:val="0"/>
                <w:spacing w:val="-4"/>
                <w:w w:val="95"/>
                <w:sz w:val="20"/>
              </w:rPr>
              <w:t>8</w:t>
            </w:r>
          </w:p>
        </w:tc>
      </w:tr>
      <w:tr>
        <w:trPr>
          <w:trHeight w:val="716" w:hRule="atLeast"/>
        </w:trPr>
        <w:tc>
          <w:tcPr>
            <w:tcW w:w="8540" w:type="dxa"/>
          </w:tcPr>
          <w:p>
            <w:pPr>
              <w:pStyle w:val="TableParagraph"/>
              <w:spacing w:before="93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Ontario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Provincial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Government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Ontario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Graduate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Scholarship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($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5,000</w:t>
            </w:r>
            <w:r>
              <w:rPr>
                <w:smallCaps w:val="0"/>
                <w:spacing w:val="1"/>
                <w:sz w:val="20"/>
              </w:rPr>
              <w:t> </w:t>
            </w:r>
            <w:r>
              <w:rPr>
                <w:smallCaps w:val="0"/>
                <w:spacing w:val="-4"/>
                <w:w w:val="85"/>
                <w:sz w:val="20"/>
              </w:rPr>
              <w:t>CAD)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3"/>
              <w:ind w:left="0" w:right="4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20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6-</w:t>
            </w:r>
            <w:r>
              <w:rPr>
                <w:smallCaps w:val="0"/>
                <w:spacing w:val="-4"/>
                <w:w w:val="95"/>
                <w:sz w:val="20"/>
              </w:rPr>
              <w:t>20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  <w:r>
              <w:rPr>
                <w:smallCaps w:val="0"/>
                <w:spacing w:val="-4"/>
                <w:w w:val="95"/>
                <w:sz w:val="20"/>
              </w:rPr>
              <w:t>7</w:t>
            </w:r>
          </w:p>
        </w:tc>
      </w:tr>
      <w:tr>
        <w:trPr>
          <w:trHeight w:val="717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Ontario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Provincial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Government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Ontario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Graduate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Scholarship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($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5,000</w:t>
            </w:r>
            <w:r>
              <w:rPr>
                <w:smallCaps w:val="0"/>
                <w:spacing w:val="1"/>
                <w:sz w:val="20"/>
              </w:rPr>
              <w:t> </w:t>
            </w:r>
            <w:r>
              <w:rPr>
                <w:smallCaps w:val="0"/>
                <w:spacing w:val="-4"/>
                <w:w w:val="85"/>
                <w:sz w:val="20"/>
              </w:rPr>
              <w:t>CAD)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20</w:t>
            </w:r>
            <w:r>
              <w:rPr>
                <w:smallCaps/>
                <w:w w:val="80"/>
                <w:sz w:val="20"/>
              </w:rPr>
              <w:t>1</w:t>
            </w:r>
            <w:r>
              <w:rPr>
                <w:smallCaps w:val="0"/>
                <w:w w:val="80"/>
                <w:sz w:val="20"/>
              </w:rPr>
              <w:t>5-</w:t>
            </w:r>
            <w:r>
              <w:rPr>
                <w:smallCaps w:val="0"/>
                <w:spacing w:val="-4"/>
                <w:w w:val="90"/>
                <w:sz w:val="20"/>
              </w:rPr>
              <w:t>20</w:t>
            </w:r>
            <w:r>
              <w:rPr>
                <w:smallCaps/>
                <w:spacing w:val="-4"/>
                <w:w w:val="90"/>
                <w:sz w:val="20"/>
              </w:rPr>
              <w:t>1</w:t>
            </w:r>
            <w:r>
              <w:rPr>
                <w:smallCaps w:val="0"/>
                <w:spacing w:val="-4"/>
                <w:w w:val="90"/>
                <w:sz w:val="20"/>
              </w:rPr>
              <w:t>6</w:t>
            </w:r>
          </w:p>
        </w:tc>
      </w:tr>
      <w:tr>
        <w:trPr>
          <w:trHeight w:val="712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Social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Sciences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Humanities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Research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Council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Canada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(SSHRC)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CGS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Master’s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Scholarship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($</w:t>
            </w:r>
            <w:r>
              <w:rPr>
                <w:smallCaps/>
                <w:w w:val="85"/>
                <w:sz w:val="20"/>
              </w:rPr>
              <w:t>1</w:t>
            </w:r>
            <w:r>
              <w:rPr>
                <w:smallCaps w:val="0"/>
                <w:w w:val="85"/>
                <w:sz w:val="20"/>
              </w:rPr>
              <w:t>7,500</w:t>
            </w:r>
            <w:r>
              <w:rPr>
                <w:smallCaps w:val="0"/>
                <w:spacing w:val="-2"/>
                <w:sz w:val="20"/>
              </w:rPr>
              <w:t> </w:t>
            </w:r>
            <w:r>
              <w:rPr>
                <w:smallCaps w:val="0"/>
                <w:spacing w:val="-4"/>
                <w:w w:val="85"/>
                <w:sz w:val="20"/>
              </w:rPr>
              <w:t>CAD)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20</w:t>
            </w:r>
            <w:r>
              <w:rPr>
                <w:smallCaps/>
                <w:w w:val="80"/>
                <w:sz w:val="20"/>
              </w:rPr>
              <w:t>1</w:t>
            </w:r>
            <w:r>
              <w:rPr>
                <w:smallCaps w:val="0"/>
                <w:w w:val="80"/>
                <w:sz w:val="20"/>
              </w:rPr>
              <w:t>2-</w:t>
            </w:r>
            <w:r>
              <w:rPr>
                <w:smallCaps w:val="0"/>
                <w:spacing w:val="-4"/>
                <w:w w:val="90"/>
                <w:sz w:val="20"/>
              </w:rPr>
              <w:t>20</w:t>
            </w:r>
            <w:r>
              <w:rPr>
                <w:smallCaps/>
                <w:spacing w:val="-4"/>
                <w:w w:val="90"/>
                <w:sz w:val="20"/>
              </w:rPr>
              <w:t>1</w:t>
            </w:r>
            <w:r>
              <w:rPr>
                <w:smallCaps w:val="0"/>
                <w:spacing w:val="-4"/>
                <w:w w:val="90"/>
                <w:sz w:val="20"/>
              </w:rPr>
              <w:t>3</w:t>
            </w:r>
          </w:p>
        </w:tc>
      </w:tr>
      <w:tr>
        <w:trPr>
          <w:trHeight w:val="483" w:hRule="atLeast"/>
        </w:trPr>
        <w:tc>
          <w:tcPr>
            <w:tcW w:w="8540" w:type="dxa"/>
          </w:tcPr>
          <w:p>
            <w:pPr>
              <w:pStyle w:val="TableParagraph"/>
              <w:spacing w:line="240" w:lineRule="auto" w:before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08" w:hRule="atLeast"/>
        </w:trPr>
        <w:tc>
          <w:tcPr>
            <w:tcW w:w="8540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Purdue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University</w:t>
            </w:r>
          </w:p>
          <w:p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w w:val="85"/>
                <w:sz w:val="20"/>
              </w:rPr>
              <w:t>Engage</w:t>
            </w:r>
            <w:r>
              <w:rPr>
                <w:spacing w:val="4"/>
                <w:sz w:val="20"/>
              </w:rPr>
              <w:t> </w:t>
            </w:r>
            <w:r>
              <w:rPr>
                <w:w w:val="85"/>
                <w:sz w:val="20"/>
              </w:rPr>
              <w:t>Grant</w:t>
            </w:r>
            <w:r>
              <w:rPr>
                <w:spacing w:val="4"/>
                <w:sz w:val="20"/>
              </w:rPr>
              <w:t> </w:t>
            </w:r>
            <w:r>
              <w:rPr>
                <w:w w:val="85"/>
                <w:sz w:val="20"/>
              </w:rPr>
              <w:t>(Book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Workshop)</w:t>
            </w:r>
            <w:r>
              <w:rPr>
                <w:spacing w:val="4"/>
                <w:sz w:val="20"/>
              </w:rPr>
              <w:t> </w:t>
            </w:r>
            <w:r>
              <w:rPr>
                <w:w w:val="85"/>
                <w:sz w:val="20"/>
              </w:rPr>
              <w:t>($</w:t>
            </w:r>
            <w:r>
              <w:rPr>
                <w:smallCaps/>
                <w:w w:val="85"/>
                <w:sz w:val="20"/>
              </w:rPr>
              <w:t>10</w:t>
            </w:r>
            <w:r>
              <w:rPr>
                <w:smallCaps w:val="0"/>
                <w:w w:val="85"/>
                <w:sz w:val="20"/>
              </w:rPr>
              <w:t>,000</w:t>
            </w:r>
            <w:r>
              <w:rPr>
                <w:smallCaps w:val="0"/>
                <w:spacing w:val="5"/>
                <w:sz w:val="20"/>
              </w:rPr>
              <w:t> </w:t>
            </w:r>
            <w:r>
              <w:rPr>
                <w:smallCaps w:val="0"/>
                <w:spacing w:val="-4"/>
                <w:w w:val="85"/>
                <w:sz w:val="20"/>
              </w:rPr>
              <w:t>USD)</w:t>
            </w:r>
          </w:p>
        </w:tc>
        <w:tc>
          <w:tcPr>
            <w:tcW w:w="921" w:type="dxa"/>
          </w:tcPr>
          <w:p>
            <w:pPr>
              <w:pStyle w:val="TableParagraph"/>
              <w:spacing w:line="240" w:lineRule="auto" w:before="95"/>
              <w:ind w:left="0" w:right="50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2023</w:t>
            </w:r>
          </w:p>
        </w:tc>
      </w:tr>
    </w:tbl>
    <w:p>
      <w:pPr>
        <w:pStyle w:val="Heading2"/>
        <w:tabs>
          <w:tab w:pos="9800" w:val="left" w:leader="none"/>
        </w:tabs>
        <w:spacing w:before="228"/>
        <w:rPr>
          <w:rFonts w:ascii="Times New Roman"/>
          <w:b w:val="0"/>
        </w:rPr>
      </w:pPr>
      <w:r>
        <w:rPr/>
        <w:t>Presentations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</w:pPr>
      <w:r>
        <w:rPr>
          <w:w w:val="90"/>
        </w:rPr>
        <w:t>Invited </w:t>
      </w:r>
      <w:r>
        <w:rPr>
          <w:spacing w:val="-2"/>
        </w:rPr>
        <w:t>Speaker</w:t>
      </w:r>
    </w:p>
    <w:p>
      <w:pPr>
        <w:pStyle w:val="BodyText"/>
        <w:spacing w:before="6"/>
        <w:ind w:left="0"/>
        <w:rPr>
          <w:b/>
          <w:sz w:val="16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62"/>
        <w:gridCol w:w="2098"/>
      </w:tblGrid>
      <w:tr>
        <w:trPr>
          <w:trHeight w:val="608" w:hRule="atLeast"/>
        </w:trPr>
        <w:tc>
          <w:tcPr>
            <w:tcW w:w="7362" w:type="dxa"/>
          </w:tcPr>
          <w:p>
            <w:pPr>
              <w:pStyle w:val="TableParagraph"/>
              <w:spacing w:line="241" w:lineRule="exact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IPE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Research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Group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University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Edinburgh,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Edinburgh,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Scotland</w:t>
            </w:r>
          </w:p>
        </w:tc>
        <w:tc>
          <w:tcPr>
            <w:tcW w:w="2098" w:type="dxa"/>
          </w:tcPr>
          <w:p>
            <w:pPr>
              <w:pStyle w:val="TableParagraph"/>
              <w:spacing w:line="256" w:lineRule="exact"/>
              <w:ind w:left="0" w:right="49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2023</w:t>
            </w:r>
          </w:p>
        </w:tc>
      </w:tr>
      <w:tr>
        <w:trPr>
          <w:trHeight w:val="717" w:hRule="atLeast"/>
        </w:trPr>
        <w:tc>
          <w:tcPr>
            <w:tcW w:w="7362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Toronto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Data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Workshop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on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Reproducibility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University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Toronto,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Toronto,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Canada</w:t>
            </w:r>
          </w:p>
        </w:tc>
        <w:tc>
          <w:tcPr>
            <w:tcW w:w="2098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202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</w:p>
        </w:tc>
      </w:tr>
      <w:tr>
        <w:trPr>
          <w:trHeight w:val="717" w:hRule="atLeast"/>
        </w:trPr>
        <w:tc>
          <w:tcPr>
            <w:tcW w:w="7362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Centre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for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Research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Empirical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Social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Sciences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Speaker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Series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McMaster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University,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Hamilton,</w:t>
            </w:r>
            <w:r>
              <w:rPr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Canada</w:t>
            </w:r>
          </w:p>
        </w:tc>
        <w:tc>
          <w:tcPr>
            <w:tcW w:w="2098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202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</w:p>
        </w:tc>
      </w:tr>
      <w:tr>
        <w:trPr>
          <w:trHeight w:val="608" w:hRule="atLeast"/>
        </w:trPr>
        <w:tc>
          <w:tcPr>
            <w:tcW w:w="7362" w:type="dxa"/>
          </w:tcPr>
          <w:p>
            <w:pPr>
              <w:pStyle w:val="TableParagraph"/>
              <w:spacing w:before="95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Annual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Security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Conference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Canadian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Defense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Security</w:t>
            </w:r>
            <w:r>
              <w:rPr>
                <w:i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Network</w:t>
            </w:r>
          </w:p>
          <w:p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w w:val="85"/>
                <w:sz w:val="20"/>
              </w:rPr>
              <w:t>University</w:t>
            </w:r>
            <w:r>
              <w:rPr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w w:val="85"/>
                <w:sz w:val="20"/>
              </w:rPr>
              <w:t>Laval,</w:t>
            </w:r>
            <w:r>
              <w:rPr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Quebec</w:t>
            </w:r>
            <w:r>
              <w:rPr>
                <w:spacing w:val="-7"/>
                <w:sz w:val="20"/>
              </w:rPr>
              <w:t> </w:t>
            </w:r>
            <w:r>
              <w:rPr>
                <w:w w:val="85"/>
                <w:sz w:val="20"/>
              </w:rPr>
              <w:t>City,</w:t>
            </w:r>
            <w:r>
              <w:rPr>
                <w:spacing w:val="-1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Canada</w:t>
            </w:r>
          </w:p>
        </w:tc>
        <w:tc>
          <w:tcPr>
            <w:tcW w:w="2098" w:type="dxa"/>
          </w:tcPr>
          <w:p>
            <w:pPr>
              <w:pStyle w:val="TableParagraph"/>
              <w:spacing w:line="240" w:lineRule="auto" w:before="95"/>
              <w:ind w:left="0" w:right="49"/>
              <w:jc w:val="righ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</w:t>
            </w:r>
            <w:r>
              <w:rPr>
                <w:smallCaps/>
                <w:spacing w:val="-4"/>
                <w:w w:val="95"/>
                <w:sz w:val="20"/>
              </w:rPr>
              <w:t>1</w:t>
            </w:r>
            <w:r>
              <w:rPr>
                <w:smallCaps w:val="0"/>
                <w:spacing w:val="-4"/>
                <w:w w:val="95"/>
                <w:sz w:val="20"/>
              </w:rPr>
              <w:t>9</w:t>
            </w:r>
          </w:p>
        </w:tc>
      </w:tr>
    </w:tbl>
    <w:p>
      <w:pPr>
        <w:pStyle w:val="TableParagraph"/>
        <w:spacing w:after="0" w:line="240" w:lineRule="auto"/>
        <w:jc w:val="right"/>
        <w:rPr>
          <w:sz w:val="20"/>
        </w:rPr>
        <w:sectPr>
          <w:pgSz w:w="12240" w:h="15840"/>
          <w:pgMar w:header="674" w:footer="0" w:top="1200" w:bottom="280" w:left="1080" w:right="1080"/>
        </w:sectPr>
      </w:pPr>
    </w:p>
    <w:p>
      <w:pPr>
        <w:spacing w:before="229"/>
        <w:ind w:left="36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Workshops</w:t>
      </w:r>
    </w:p>
    <w:p>
      <w:pPr>
        <w:tabs>
          <w:tab w:pos="9719" w:val="right" w:leader="none"/>
        </w:tabs>
        <w:spacing w:line="254" w:lineRule="exact" w:before="208"/>
        <w:ind w:left="360" w:right="0" w:firstLine="0"/>
        <w:jc w:val="left"/>
        <w:rPr>
          <w:sz w:val="20"/>
        </w:rPr>
      </w:pPr>
      <w:r>
        <w:rPr>
          <w:i/>
          <w:w w:val="90"/>
          <w:sz w:val="20"/>
        </w:rPr>
        <w:t>4th</w:t>
      </w:r>
      <w:r>
        <w:rPr>
          <w:i/>
          <w:spacing w:val="2"/>
          <w:sz w:val="20"/>
        </w:rPr>
        <w:t> </w:t>
      </w:r>
      <w:r>
        <w:rPr>
          <w:i/>
          <w:w w:val="90"/>
          <w:sz w:val="20"/>
        </w:rPr>
        <w:t>Dissertation</w:t>
      </w:r>
      <w:r>
        <w:rPr>
          <w:i/>
          <w:spacing w:val="2"/>
          <w:sz w:val="20"/>
        </w:rPr>
        <w:t> </w:t>
      </w:r>
      <w:r>
        <w:rPr>
          <w:i/>
          <w:w w:val="90"/>
          <w:sz w:val="20"/>
        </w:rPr>
        <w:t>Workshop</w:t>
      </w:r>
      <w:r>
        <w:rPr>
          <w:i/>
          <w:spacing w:val="3"/>
          <w:sz w:val="20"/>
        </w:rPr>
        <w:t> </w:t>
      </w:r>
      <w:r>
        <w:rPr>
          <w:i/>
          <w:w w:val="90"/>
          <w:sz w:val="20"/>
        </w:rPr>
        <w:t>in</w:t>
      </w:r>
      <w:r>
        <w:rPr>
          <w:i/>
          <w:spacing w:val="2"/>
          <w:sz w:val="20"/>
        </w:rPr>
        <w:t> </w:t>
      </w:r>
      <w:r>
        <w:rPr>
          <w:i/>
          <w:w w:val="90"/>
          <w:sz w:val="20"/>
        </w:rPr>
        <w:t>Global</w:t>
      </w:r>
      <w:r>
        <w:rPr>
          <w:i/>
          <w:spacing w:val="2"/>
          <w:sz w:val="20"/>
        </w:rPr>
        <w:t> </w:t>
      </w:r>
      <w:r>
        <w:rPr>
          <w:i/>
          <w:w w:val="90"/>
          <w:sz w:val="20"/>
        </w:rPr>
        <w:t>Political</w:t>
      </w:r>
      <w:r>
        <w:rPr>
          <w:i/>
          <w:spacing w:val="3"/>
          <w:sz w:val="20"/>
        </w:rPr>
        <w:t> </w:t>
      </w:r>
      <w:r>
        <w:rPr>
          <w:i/>
          <w:spacing w:val="-2"/>
          <w:w w:val="90"/>
          <w:sz w:val="20"/>
        </w:rPr>
        <w:t>Economy</w:t>
      </w:r>
      <w:r>
        <w:rPr>
          <w:rFonts w:ascii="Times New Roman"/>
          <w:sz w:val="20"/>
        </w:rPr>
        <w:tab/>
      </w:r>
      <w:r>
        <w:rPr>
          <w:spacing w:val="-4"/>
          <w:sz w:val="20"/>
        </w:rPr>
        <w:t>20</w:t>
      </w:r>
      <w:r>
        <w:rPr>
          <w:smallCaps/>
          <w:spacing w:val="-4"/>
          <w:sz w:val="20"/>
        </w:rPr>
        <w:t>1</w:t>
      </w:r>
      <w:r>
        <w:rPr>
          <w:smallCaps w:val="0"/>
          <w:spacing w:val="-4"/>
          <w:sz w:val="20"/>
        </w:rPr>
        <w:t>8</w:t>
      </w:r>
    </w:p>
    <w:p>
      <w:pPr>
        <w:pStyle w:val="BodyText"/>
        <w:spacing w:line="254" w:lineRule="exact"/>
      </w:pPr>
      <w:r>
        <w:rPr>
          <w:w w:val="85"/>
        </w:rPr>
        <w:t>Balsillie</w:t>
      </w:r>
      <w:r>
        <w:rPr>
          <w:spacing w:val="-4"/>
        </w:rPr>
        <w:t> </w:t>
      </w:r>
      <w:r>
        <w:rPr>
          <w:w w:val="85"/>
        </w:rPr>
        <w:t>School</w:t>
      </w:r>
      <w:r>
        <w:rPr>
          <w:spacing w:val="-4"/>
        </w:rPr>
        <w:t> </w:t>
      </w:r>
      <w:r>
        <w:rPr>
          <w:w w:val="85"/>
        </w:rPr>
        <w:t>of</w:t>
      </w:r>
      <w:r>
        <w:rPr>
          <w:spacing w:val="-5"/>
        </w:rPr>
        <w:t> </w:t>
      </w:r>
      <w:r>
        <w:rPr>
          <w:w w:val="85"/>
        </w:rPr>
        <w:t>International</w:t>
      </w:r>
      <w:r>
        <w:rPr>
          <w:spacing w:val="-4"/>
        </w:rPr>
        <w:t> </w:t>
      </w:r>
      <w:r>
        <w:rPr>
          <w:w w:val="85"/>
        </w:rPr>
        <w:t>Affairs,</w:t>
      </w:r>
      <w:r>
        <w:rPr>
          <w:spacing w:val="-4"/>
        </w:rPr>
        <w:t> </w:t>
      </w:r>
      <w:r>
        <w:rPr>
          <w:w w:val="85"/>
        </w:rPr>
        <w:t>Waterloo,</w:t>
      </w:r>
      <w:r>
        <w:rPr>
          <w:spacing w:val="-4"/>
        </w:rPr>
        <w:t> </w:t>
      </w:r>
      <w:r>
        <w:rPr>
          <w:w w:val="85"/>
        </w:rPr>
        <w:t>Ontario,</w:t>
      </w:r>
      <w:r>
        <w:rPr>
          <w:spacing w:val="-4"/>
        </w:rPr>
        <w:t> </w:t>
      </w:r>
      <w:r>
        <w:rPr>
          <w:spacing w:val="-2"/>
          <w:w w:val="85"/>
        </w:rPr>
        <w:t>Canada</w:t>
      </w:r>
    </w:p>
    <w:p>
      <w:pPr>
        <w:pStyle w:val="Heading4"/>
        <w:spacing w:line="254" w:lineRule="exact" w:before="209"/>
      </w:pPr>
      <w:r>
        <w:rPr>
          <w:spacing w:val="-2"/>
        </w:rPr>
        <w:t>Conferences</w:t>
      </w:r>
    </w:p>
    <w:p>
      <w:pPr>
        <w:pStyle w:val="BodyText"/>
        <w:spacing w:line="254" w:lineRule="exact"/>
      </w:pPr>
      <w:r>
        <w:rPr>
          <w:w w:val="85"/>
        </w:rPr>
        <w:t>*</w:t>
      </w:r>
      <w:r>
        <w:rPr>
          <w:spacing w:val="4"/>
        </w:rPr>
        <w:t> </w:t>
      </w:r>
      <w:r>
        <w:rPr>
          <w:w w:val="85"/>
        </w:rPr>
        <w:t>denotes</w:t>
      </w:r>
      <w:r>
        <w:rPr>
          <w:spacing w:val="5"/>
        </w:rPr>
        <w:t> </w:t>
      </w:r>
      <w:r>
        <w:rPr>
          <w:w w:val="85"/>
        </w:rPr>
        <w:t>cancellation</w:t>
      </w:r>
      <w:r>
        <w:rPr>
          <w:spacing w:val="4"/>
        </w:rPr>
        <w:t> </w:t>
      </w:r>
      <w:r>
        <w:rPr>
          <w:w w:val="85"/>
        </w:rPr>
        <w:t>due</w:t>
      </w:r>
      <w:r>
        <w:rPr>
          <w:spacing w:val="5"/>
        </w:rPr>
        <w:t> </w:t>
      </w:r>
      <w:r>
        <w:rPr>
          <w:w w:val="85"/>
        </w:rPr>
        <w:t>to</w:t>
      </w:r>
      <w:r>
        <w:rPr>
          <w:spacing w:val="4"/>
        </w:rPr>
        <w:t> </w:t>
      </w:r>
      <w:r>
        <w:rPr>
          <w:w w:val="85"/>
        </w:rPr>
        <w:t>COVID-</w:t>
      </w:r>
      <w:r>
        <w:rPr>
          <w:smallCaps/>
          <w:spacing w:val="-5"/>
          <w:w w:val="85"/>
        </w:rPr>
        <w:t>1</w:t>
      </w:r>
      <w:r>
        <w:rPr>
          <w:smallCaps w:val="0"/>
          <w:spacing w:val="-5"/>
          <w:w w:val="85"/>
        </w:rPr>
        <w:t>9</w:t>
      </w:r>
    </w:p>
    <w:p>
      <w:pPr>
        <w:pStyle w:val="BodyText"/>
        <w:tabs>
          <w:tab w:pos="8078" w:val="left" w:leader="none"/>
        </w:tabs>
        <w:spacing w:before="208"/>
      </w:pPr>
      <w:r>
        <w:rPr>
          <w:w w:val="85"/>
        </w:rPr>
        <w:t>American</w:t>
      </w:r>
      <w:r>
        <w:rPr>
          <w:spacing w:val="-2"/>
        </w:rPr>
        <w:t> </w:t>
      </w:r>
      <w:r>
        <w:rPr>
          <w:w w:val="85"/>
        </w:rPr>
        <w:t>Political</w:t>
      </w:r>
      <w:r>
        <w:rPr>
          <w:spacing w:val="-1"/>
        </w:rPr>
        <w:t> </w:t>
      </w:r>
      <w:r>
        <w:rPr>
          <w:w w:val="85"/>
        </w:rPr>
        <w:t>Science</w:t>
      </w:r>
      <w:r>
        <w:rPr>
          <w:spacing w:val="-1"/>
        </w:rPr>
        <w:t> </w:t>
      </w:r>
      <w:r>
        <w:rPr>
          <w:w w:val="85"/>
        </w:rPr>
        <w:t>Association</w:t>
      </w:r>
      <w:r>
        <w:rPr>
          <w:spacing w:val="-1"/>
        </w:rPr>
        <w:t> </w:t>
      </w:r>
      <w:r>
        <w:rPr>
          <w:w w:val="85"/>
        </w:rPr>
        <w:t>(APSA)</w:t>
      </w:r>
      <w:r>
        <w:rPr>
          <w:spacing w:val="-1"/>
        </w:rPr>
        <w:t> </w:t>
      </w:r>
      <w:r>
        <w:rPr>
          <w:w w:val="85"/>
        </w:rPr>
        <w:t>Annual</w:t>
      </w:r>
      <w:r>
        <w:rPr>
          <w:spacing w:val="-1"/>
        </w:rPr>
        <w:t> </w:t>
      </w:r>
      <w:r>
        <w:rPr>
          <w:spacing w:val="-2"/>
          <w:w w:val="85"/>
        </w:rPr>
        <w:t>Conference</w:t>
      </w:r>
      <w:r>
        <w:rPr/>
        <w:tab/>
      </w:r>
      <w:r>
        <w:rPr>
          <w:w w:val="85"/>
        </w:rPr>
        <w:t>20</w:t>
      </w:r>
      <w:r>
        <w:rPr>
          <w:smallCaps/>
          <w:w w:val="85"/>
        </w:rPr>
        <w:t>1</w:t>
      </w:r>
      <w:r>
        <w:rPr>
          <w:smallCaps w:val="0"/>
          <w:w w:val="85"/>
        </w:rPr>
        <w:t>8,</w:t>
      </w:r>
      <w:r>
        <w:rPr>
          <w:smallCaps w:val="0"/>
          <w:spacing w:val="-5"/>
        </w:rPr>
        <w:t> </w:t>
      </w:r>
      <w:r>
        <w:rPr>
          <w:smallCaps w:val="0"/>
          <w:w w:val="85"/>
        </w:rPr>
        <w:t>202</w:t>
      </w:r>
      <w:r>
        <w:rPr>
          <w:smallCaps/>
          <w:w w:val="85"/>
        </w:rPr>
        <w:t>1</w:t>
      </w:r>
      <w:r>
        <w:rPr>
          <w:smallCaps w:val="0"/>
          <w:w w:val="85"/>
        </w:rPr>
        <w:t>,</w:t>
      </w:r>
      <w:r>
        <w:rPr>
          <w:smallCaps w:val="0"/>
          <w:spacing w:val="-4"/>
        </w:rPr>
        <w:t> </w:t>
      </w:r>
      <w:r>
        <w:rPr>
          <w:smallCaps w:val="0"/>
          <w:w w:val="85"/>
        </w:rPr>
        <w:t>2022,</w:t>
      </w:r>
      <w:r>
        <w:rPr>
          <w:smallCaps w:val="0"/>
          <w:spacing w:val="-4"/>
        </w:rPr>
        <w:t> </w:t>
      </w:r>
      <w:r>
        <w:rPr>
          <w:smallCaps w:val="0"/>
          <w:spacing w:val="-4"/>
          <w:w w:val="85"/>
        </w:rPr>
        <w:t>2023</w:t>
      </w:r>
    </w:p>
    <w:p>
      <w:pPr>
        <w:pStyle w:val="BodyText"/>
        <w:tabs>
          <w:tab w:pos="6599" w:val="left" w:leader="none"/>
          <w:tab w:pos="8944" w:val="left" w:leader="none"/>
        </w:tabs>
        <w:spacing w:line="424" w:lineRule="auto" w:before="209"/>
        <w:ind w:right="357"/>
      </w:pPr>
      <w:r>
        <w:rPr>
          <w:w w:val="95"/>
        </w:rPr>
        <w:t>British International Studies Association (BISA) Annual Conference</w:t>
      </w:r>
      <w:r>
        <w:rPr/>
        <w:tab/>
        <w:tab/>
      </w:r>
      <w:r>
        <w:rPr>
          <w:w w:val="85"/>
        </w:rPr>
        <w:t>20</w:t>
      </w:r>
      <w:r>
        <w:rPr>
          <w:smallCaps/>
          <w:w w:val="85"/>
        </w:rPr>
        <w:t>1</w:t>
      </w:r>
      <w:r>
        <w:rPr>
          <w:smallCaps w:val="0"/>
          <w:w w:val="85"/>
        </w:rPr>
        <w:t>9,</w:t>
      </w:r>
      <w:r>
        <w:rPr>
          <w:smallCaps w:val="0"/>
          <w:spacing w:val="-5"/>
          <w:w w:val="85"/>
        </w:rPr>
        <w:t> </w:t>
      </w:r>
      <w:r>
        <w:rPr>
          <w:smallCaps w:val="0"/>
          <w:w w:val="85"/>
        </w:rPr>
        <w:t>2023 Canadian</w:t>
      </w:r>
      <w:r>
        <w:rPr>
          <w:smallCaps w:val="0"/>
          <w:spacing w:val="1"/>
        </w:rPr>
        <w:t> </w:t>
      </w:r>
      <w:r>
        <w:rPr>
          <w:smallCaps w:val="0"/>
          <w:w w:val="85"/>
        </w:rPr>
        <w:t>Political</w:t>
      </w:r>
      <w:r>
        <w:rPr>
          <w:smallCaps w:val="0"/>
          <w:spacing w:val="2"/>
        </w:rPr>
        <w:t> </w:t>
      </w:r>
      <w:r>
        <w:rPr>
          <w:smallCaps w:val="0"/>
          <w:w w:val="85"/>
        </w:rPr>
        <w:t>Science</w:t>
      </w:r>
      <w:r>
        <w:rPr>
          <w:smallCaps w:val="0"/>
          <w:spacing w:val="2"/>
        </w:rPr>
        <w:t> </w:t>
      </w:r>
      <w:r>
        <w:rPr>
          <w:smallCaps w:val="0"/>
          <w:w w:val="85"/>
        </w:rPr>
        <w:t>Association</w:t>
      </w:r>
      <w:r>
        <w:rPr>
          <w:smallCaps w:val="0"/>
          <w:spacing w:val="2"/>
        </w:rPr>
        <w:t> </w:t>
      </w:r>
      <w:r>
        <w:rPr>
          <w:smallCaps w:val="0"/>
          <w:w w:val="85"/>
        </w:rPr>
        <w:t>(CPSA)</w:t>
      </w:r>
      <w:r>
        <w:rPr>
          <w:smallCaps w:val="0"/>
          <w:spacing w:val="1"/>
        </w:rPr>
        <w:t> </w:t>
      </w:r>
      <w:r>
        <w:rPr>
          <w:smallCaps w:val="0"/>
          <w:w w:val="85"/>
        </w:rPr>
        <w:t>Annual</w:t>
      </w:r>
      <w:r>
        <w:rPr>
          <w:smallCaps w:val="0"/>
          <w:spacing w:val="2"/>
        </w:rPr>
        <w:t> </w:t>
      </w:r>
      <w:r>
        <w:rPr>
          <w:smallCaps w:val="0"/>
          <w:spacing w:val="-2"/>
          <w:w w:val="85"/>
        </w:rPr>
        <w:t>Conference</w:t>
      </w:r>
      <w:r>
        <w:rPr>
          <w:smallCaps w:val="0"/>
        </w:rPr>
        <w:tab/>
      </w:r>
      <w:r>
        <w:rPr>
          <w:smallCaps w:val="0"/>
          <w:w w:val="85"/>
        </w:rPr>
        <w:t>20</w:t>
      </w:r>
      <w:r>
        <w:rPr>
          <w:smallCaps/>
          <w:w w:val="85"/>
        </w:rPr>
        <w:t>1</w:t>
      </w:r>
      <w:r>
        <w:rPr>
          <w:smallCaps w:val="0"/>
          <w:w w:val="85"/>
        </w:rPr>
        <w:t>7,</w:t>
      </w:r>
      <w:r>
        <w:rPr>
          <w:smallCaps w:val="0"/>
          <w:spacing w:val="2"/>
        </w:rPr>
        <w:t> </w:t>
      </w:r>
      <w:r>
        <w:rPr>
          <w:smallCaps w:val="0"/>
          <w:w w:val="85"/>
        </w:rPr>
        <w:t>20</w:t>
      </w:r>
      <w:r>
        <w:rPr>
          <w:smallCaps/>
          <w:w w:val="85"/>
        </w:rPr>
        <w:t>1</w:t>
      </w:r>
      <w:r>
        <w:rPr>
          <w:smallCaps w:val="0"/>
          <w:w w:val="85"/>
        </w:rPr>
        <w:t>9,</w:t>
      </w:r>
      <w:r>
        <w:rPr>
          <w:smallCaps w:val="0"/>
          <w:spacing w:val="3"/>
        </w:rPr>
        <w:t> </w:t>
      </w:r>
      <w:r>
        <w:rPr>
          <w:smallCaps w:val="0"/>
          <w:w w:val="85"/>
        </w:rPr>
        <w:t>2020*,</w:t>
      </w:r>
      <w:r>
        <w:rPr>
          <w:smallCaps w:val="0"/>
          <w:spacing w:val="3"/>
        </w:rPr>
        <w:t> </w:t>
      </w:r>
      <w:r>
        <w:rPr>
          <w:smallCaps w:val="0"/>
          <w:w w:val="85"/>
        </w:rPr>
        <w:t>202</w:t>
      </w:r>
      <w:r>
        <w:rPr>
          <w:smallCaps/>
          <w:w w:val="85"/>
        </w:rPr>
        <w:t>1</w:t>
      </w:r>
      <w:r>
        <w:rPr>
          <w:smallCaps w:val="0"/>
          <w:w w:val="85"/>
        </w:rPr>
        <w:t>,</w:t>
      </w:r>
      <w:r>
        <w:rPr>
          <w:smallCaps w:val="0"/>
          <w:spacing w:val="3"/>
        </w:rPr>
        <w:t> </w:t>
      </w:r>
      <w:r>
        <w:rPr>
          <w:smallCaps w:val="0"/>
          <w:w w:val="85"/>
        </w:rPr>
        <w:t>2024</w:t>
      </w:r>
      <w:r>
        <w:rPr>
          <w:smallCaps w:val="0"/>
          <w:spacing w:val="3"/>
        </w:rPr>
        <w:t> </w:t>
      </w:r>
      <w:r>
        <w:rPr>
          <w:smallCaps w:val="0"/>
          <w:spacing w:val="-2"/>
          <w:w w:val="85"/>
        </w:rPr>
        <w:t>(Scheduled)</w:t>
      </w:r>
    </w:p>
    <w:p>
      <w:pPr>
        <w:pStyle w:val="BodyText"/>
        <w:tabs>
          <w:tab w:pos="6556" w:val="left" w:leader="none"/>
          <w:tab w:pos="9355" w:val="left" w:leader="none"/>
        </w:tabs>
        <w:spacing w:line="424" w:lineRule="auto" w:before="1"/>
        <w:ind w:right="357"/>
      </w:pPr>
      <w:r>
        <w:rPr/>
        <w:t>International Studies Association (ISA) Annual Conference</w:t>
        <w:tab/>
      </w:r>
      <w:r>
        <w:rPr>
          <w:spacing w:val="-2"/>
          <w:w w:val="90"/>
        </w:rPr>
        <w:t>20</w:t>
      </w:r>
      <w:r>
        <w:rPr>
          <w:smallCaps/>
          <w:spacing w:val="-2"/>
          <w:w w:val="90"/>
        </w:rPr>
        <w:t>1</w:t>
      </w:r>
      <w:r>
        <w:rPr>
          <w:smallCaps w:val="0"/>
          <w:spacing w:val="-2"/>
          <w:w w:val="90"/>
        </w:rPr>
        <w:t>9,</w:t>
      </w:r>
      <w:r>
        <w:rPr>
          <w:smallCaps w:val="0"/>
          <w:spacing w:val="-6"/>
          <w:w w:val="90"/>
        </w:rPr>
        <w:t> </w:t>
      </w:r>
      <w:r>
        <w:rPr>
          <w:smallCaps w:val="0"/>
          <w:spacing w:val="-2"/>
          <w:w w:val="90"/>
        </w:rPr>
        <w:t>2020*,</w:t>
      </w:r>
      <w:r>
        <w:rPr>
          <w:smallCaps w:val="0"/>
          <w:spacing w:val="-6"/>
          <w:w w:val="90"/>
        </w:rPr>
        <w:t> </w:t>
      </w:r>
      <w:r>
        <w:rPr>
          <w:smallCaps w:val="0"/>
          <w:spacing w:val="-2"/>
          <w:w w:val="90"/>
        </w:rPr>
        <w:t>2022,</w:t>
      </w:r>
      <w:r>
        <w:rPr>
          <w:smallCaps w:val="0"/>
          <w:spacing w:val="-6"/>
          <w:w w:val="90"/>
        </w:rPr>
        <w:t> </w:t>
      </w:r>
      <w:r>
        <w:rPr>
          <w:smallCaps w:val="0"/>
          <w:spacing w:val="-2"/>
          <w:w w:val="90"/>
        </w:rPr>
        <w:t>2023,</w:t>
      </w:r>
      <w:r>
        <w:rPr>
          <w:smallCaps w:val="0"/>
          <w:spacing w:val="-6"/>
          <w:w w:val="90"/>
        </w:rPr>
        <w:t> </w:t>
      </w:r>
      <w:r>
        <w:rPr>
          <w:smallCaps w:val="0"/>
          <w:spacing w:val="-2"/>
          <w:w w:val="90"/>
        </w:rPr>
        <w:t>2024</w:t>
      </w:r>
      <w:r>
        <w:rPr>
          <w:smallCaps w:val="0"/>
          <w:spacing w:val="-6"/>
          <w:w w:val="90"/>
        </w:rPr>
        <w:t> </w:t>
      </w:r>
      <w:r>
        <w:rPr>
          <w:smallCaps w:val="0"/>
          <w:spacing w:val="-2"/>
          <w:w w:val="90"/>
        </w:rPr>
        <w:t>(Scheduled) </w:t>
      </w:r>
      <w:r>
        <w:rPr>
          <w:smallCaps w:val="0"/>
          <w:w w:val="85"/>
        </w:rPr>
        <w:t>International</w:t>
      </w:r>
      <w:r>
        <w:rPr>
          <w:smallCaps w:val="0"/>
          <w:spacing w:val="-1"/>
        </w:rPr>
        <w:t> </w:t>
      </w:r>
      <w:r>
        <w:rPr>
          <w:smallCaps w:val="0"/>
          <w:w w:val="85"/>
        </w:rPr>
        <w:t>Studies</w:t>
      </w:r>
      <w:r>
        <w:rPr>
          <w:smallCaps w:val="0"/>
        </w:rPr>
        <w:t> </w:t>
      </w:r>
      <w:r>
        <w:rPr>
          <w:smallCaps w:val="0"/>
          <w:w w:val="85"/>
        </w:rPr>
        <w:t>Association</w:t>
      </w:r>
      <w:r>
        <w:rPr>
          <w:smallCaps w:val="0"/>
          <w:spacing w:val="-1"/>
        </w:rPr>
        <w:t> </w:t>
      </w:r>
      <w:r>
        <w:rPr>
          <w:smallCaps w:val="0"/>
          <w:w w:val="85"/>
        </w:rPr>
        <w:t>(ISA)</w:t>
      </w:r>
      <w:r>
        <w:rPr>
          <w:smallCaps w:val="0"/>
        </w:rPr>
        <w:t> </w:t>
      </w:r>
      <w:r>
        <w:rPr>
          <w:smallCaps w:val="0"/>
          <w:w w:val="85"/>
        </w:rPr>
        <w:t>Midwest</w:t>
      </w:r>
      <w:r>
        <w:rPr>
          <w:smallCaps w:val="0"/>
          <w:spacing w:val="-1"/>
        </w:rPr>
        <w:t> </w:t>
      </w:r>
      <w:r>
        <w:rPr>
          <w:smallCaps w:val="0"/>
          <w:w w:val="85"/>
        </w:rPr>
        <w:t>Annual</w:t>
      </w:r>
      <w:r>
        <w:rPr>
          <w:smallCaps w:val="0"/>
        </w:rPr>
        <w:t> </w:t>
      </w:r>
      <w:r>
        <w:rPr>
          <w:smallCaps w:val="0"/>
          <w:spacing w:val="-2"/>
          <w:w w:val="85"/>
        </w:rPr>
        <w:t>Conference</w:t>
      </w:r>
      <w:r>
        <w:rPr>
          <w:rFonts w:ascii="Times New Roman"/>
          <w:smallCaps w:val="0"/>
        </w:rPr>
        <w:tab/>
        <w:tab/>
      </w:r>
      <w:r>
        <w:rPr>
          <w:smallCaps w:val="0"/>
          <w:spacing w:val="-7"/>
          <w:w w:val="95"/>
        </w:rPr>
        <w:t>2022</w:t>
      </w:r>
    </w:p>
    <w:p>
      <w:pPr>
        <w:pStyle w:val="BodyText"/>
        <w:tabs>
          <w:tab w:pos="9355" w:val="left" w:leader="none"/>
        </w:tabs>
        <w:spacing w:before="1"/>
      </w:pPr>
      <w:r>
        <w:rPr>
          <w:w w:val="85"/>
        </w:rPr>
        <w:t>International</w:t>
      </w:r>
      <w:r>
        <w:rPr>
          <w:spacing w:val="3"/>
        </w:rPr>
        <w:t> </w:t>
      </w:r>
      <w:r>
        <w:rPr>
          <w:w w:val="85"/>
        </w:rPr>
        <w:t>Studies</w:t>
      </w:r>
      <w:r>
        <w:rPr>
          <w:spacing w:val="3"/>
        </w:rPr>
        <w:t> </w:t>
      </w:r>
      <w:r>
        <w:rPr>
          <w:w w:val="85"/>
        </w:rPr>
        <w:t>Association</w:t>
      </w:r>
      <w:r>
        <w:rPr>
          <w:spacing w:val="3"/>
        </w:rPr>
        <w:t> </w:t>
      </w:r>
      <w:r>
        <w:rPr>
          <w:w w:val="85"/>
        </w:rPr>
        <w:t>(ISA)</w:t>
      </w:r>
      <w:r>
        <w:rPr>
          <w:spacing w:val="3"/>
        </w:rPr>
        <w:t> </w:t>
      </w:r>
      <w:r>
        <w:rPr>
          <w:w w:val="85"/>
        </w:rPr>
        <w:t>Northeast</w:t>
      </w:r>
      <w:r>
        <w:rPr>
          <w:spacing w:val="4"/>
        </w:rPr>
        <w:t> </w:t>
      </w:r>
      <w:r>
        <w:rPr>
          <w:w w:val="85"/>
        </w:rPr>
        <w:t>Annual</w:t>
      </w:r>
      <w:r>
        <w:rPr>
          <w:spacing w:val="3"/>
        </w:rPr>
        <w:t> </w:t>
      </w:r>
      <w:r>
        <w:rPr>
          <w:spacing w:val="-2"/>
          <w:w w:val="85"/>
        </w:rPr>
        <w:t>Conference</w:t>
      </w:r>
      <w:r>
        <w:rPr>
          <w:rFonts w:ascii="Times New Roman"/>
        </w:rPr>
        <w:tab/>
      </w:r>
      <w:r>
        <w:rPr>
          <w:spacing w:val="-4"/>
        </w:rPr>
        <w:t>2022</w:t>
      </w:r>
    </w:p>
    <w:p>
      <w:pPr>
        <w:pStyle w:val="BodyText"/>
        <w:tabs>
          <w:tab w:pos="9380" w:val="left" w:leader="none"/>
        </w:tabs>
        <w:spacing w:before="208"/>
      </w:pPr>
      <w:r>
        <w:rPr>
          <w:w w:val="85"/>
        </w:rPr>
        <w:t>International</w:t>
      </w:r>
      <w:r>
        <w:rPr>
          <w:spacing w:val="1"/>
        </w:rPr>
        <w:t> </w:t>
      </w:r>
      <w:r>
        <w:rPr>
          <w:w w:val="85"/>
        </w:rPr>
        <w:t>Studies</w:t>
      </w:r>
      <w:r>
        <w:rPr>
          <w:spacing w:val="2"/>
        </w:rPr>
        <w:t> </w:t>
      </w:r>
      <w:r>
        <w:rPr>
          <w:w w:val="85"/>
        </w:rPr>
        <w:t>Association</w:t>
      </w:r>
      <w:r>
        <w:rPr>
          <w:spacing w:val="2"/>
        </w:rPr>
        <w:t> </w:t>
      </w:r>
      <w:r>
        <w:rPr>
          <w:w w:val="85"/>
        </w:rPr>
        <w:t>(ISA)</w:t>
      </w:r>
      <w:r>
        <w:rPr>
          <w:spacing w:val="2"/>
        </w:rPr>
        <w:t> </w:t>
      </w:r>
      <w:r>
        <w:rPr>
          <w:w w:val="85"/>
        </w:rPr>
        <w:t>Accra</w:t>
      </w:r>
      <w:r>
        <w:rPr>
          <w:spacing w:val="2"/>
        </w:rPr>
        <w:t> </w:t>
      </w:r>
      <w:r>
        <w:rPr>
          <w:w w:val="85"/>
        </w:rPr>
        <w:t>Conference</w:t>
      </w:r>
      <w:r>
        <w:rPr>
          <w:spacing w:val="2"/>
        </w:rPr>
        <w:t> </w:t>
      </w:r>
      <w:r>
        <w:rPr>
          <w:w w:val="85"/>
        </w:rPr>
        <w:t>(Accra,</w:t>
      </w:r>
      <w:r>
        <w:rPr>
          <w:spacing w:val="2"/>
        </w:rPr>
        <w:t> </w:t>
      </w:r>
      <w:r>
        <w:rPr>
          <w:spacing w:val="-2"/>
          <w:w w:val="85"/>
        </w:rPr>
        <w:t>Ghana)</w:t>
      </w:r>
      <w:r>
        <w:rPr>
          <w:rFonts w:ascii="Times New Roman"/>
        </w:rPr>
        <w:tab/>
      </w:r>
      <w:r>
        <w:rPr>
          <w:spacing w:val="-4"/>
          <w:w w:val="95"/>
        </w:rPr>
        <w:t>20</w:t>
      </w:r>
      <w:r>
        <w:rPr>
          <w:smallCaps/>
          <w:spacing w:val="-4"/>
          <w:w w:val="95"/>
        </w:rPr>
        <w:t>1</w:t>
      </w:r>
      <w:r>
        <w:rPr>
          <w:smallCaps w:val="0"/>
          <w:spacing w:val="-4"/>
          <w:w w:val="95"/>
        </w:rPr>
        <w:t>9</w:t>
      </w:r>
    </w:p>
    <w:p>
      <w:pPr>
        <w:pStyle w:val="BodyText"/>
        <w:tabs>
          <w:tab w:pos="8838" w:val="left" w:leader="none"/>
          <w:tab w:pos="9369" w:val="left" w:leader="none"/>
        </w:tabs>
        <w:spacing w:line="424" w:lineRule="auto" w:before="209"/>
        <w:ind w:right="357"/>
      </w:pPr>
      <w:r>
        <w:rPr>
          <w:w w:val="95"/>
        </w:rPr>
        <w:t>MapleMeth Regional Methodology Conference (London, Canada)</w:t>
      </w:r>
      <w:r>
        <w:rPr/>
        <w:tab/>
      </w:r>
      <w:r>
        <w:rPr>
          <w:w w:val="90"/>
        </w:rPr>
        <w:t>2020*,</w:t>
      </w:r>
      <w:r>
        <w:rPr>
          <w:spacing w:val="-8"/>
          <w:w w:val="90"/>
        </w:rPr>
        <w:t> </w:t>
      </w:r>
      <w:r>
        <w:rPr>
          <w:w w:val="90"/>
        </w:rPr>
        <w:t>2023 </w:t>
      </w:r>
      <w:r>
        <w:rPr>
          <w:w w:val="85"/>
        </w:rPr>
        <w:t>Politics</w:t>
      </w:r>
      <w:r>
        <w:rPr>
          <w:spacing w:val="-5"/>
        </w:rPr>
        <w:t> </w:t>
      </w:r>
      <w:r>
        <w:rPr>
          <w:w w:val="85"/>
        </w:rPr>
        <w:t>of</w:t>
      </w:r>
      <w:r>
        <w:rPr>
          <w:spacing w:val="-4"/>
        </w:rPr>
        <w:t> </w:t>
      </w:r>
      <w:r>
        <w:rPr>
          <w:w w:val="85"/>
        </w:rPr>
        <w:t>Emerging</w:t>
      </w:r>
      <w:r>
        <w:rPr>
          <w:spacing w:val="-4"/>
        </w:rPr>
        <w:t> </w:t>
      </w:r>
      <w:r>
        <w:rPr>
          <w:w w:val="85"/>
        </w:rPr>
        <w:t>Technologies</w:t>
      </w:r>
      <w:r>
        <w:rPr>
          <w:spacing w:val="-4"/>
        </w:rPr>
        <w:t> </w:t>
      </w:r>
      <w:r>
        <w:rPr>
          <w:w w:val="85"/>
        </w:rPr>
        <w:t>Mini-</w:t>
      </w:r>
      <w:r>
        <w:rPr>
          <w:spacing w:val="-2"/>
          <w:w w:val="85"/>
        </w:rPr>
        <w:t>Conference</w:t>
      </w:r>
      <w:r>
        <w:rPr>
          <w:rFonts w:ascii="Times New Roman"/>
        </w:rPr>
        <w:tab/>
        <w:tab/>
      </w:r>
      <w:r>
        <w:rPr>
          <w:spacing w:val="-4"/>
          <w:w w:val="90"/>
        </w:rPr>
        <w:t>2023</w:t>
      </w:r>
    </w:p>
    <w:p>
      <w:pPr>
        <w:pStyle w:val="BodyText"/>
        <w:tabs>
          <w:tab w:pos="8397" w:val="left" w:leader="none"/>
        </w:tabs>
        <w:spacing w:before="1"/>
      </w:pPr>
      <w:r>
        <w:rPr>
          <w:w w:val="85"/>
        </w:rPr>
        <w:t>Society</w:t>
      </w:r>
      <w:r>
        <w:rPr>
          <w:spacing w:val="2"/>
        </w:rPr>
        <w:t> </w:t>
      </w:r>
      <w:r>
        <w:rPr>
          <w:w w:val="85"/>
        </w:rPr>
        <w:t>for</w:t>
      </w:r>
      <w:r>
        <w:rPr>
          <w:spacing w:val="3"/>
        </w:rPr>
        <w:t> </w:t>
      </w:r>
      <w:r>
        <w:rPr>
          <w:w w:val="85"/>
        </w:rPr>
        <w:t>the</w:t>
      </w:r>
      <w:r>
        <w:rPr>
          <w:spacing w:val="2"/>
        </w:rPr>
        <w:t> </w:t>
      </w:r>
      <w:r>
        <w:rPr>
          <w:w w:val="85"/>
        </w:rPr>
        <w:t>Advancement</w:t>
      </w:r>
      <w:r>
        <w:rPr>
          <w:spacing w:val="3"/>
        </w:rPr>
        <w:t> </w:t>
      </w:r>
      <w:r>
        <w:rPr>
          <w:w w:val="85"/>
        </w:rPr>
        <w:t>of</w:t>
      </w:r>
      <w:r>
        <w:rPr>
          <w:spacing w:val="2"/>
        </w:rPr>
        <w:t> </w:t>
      </w:r>
      <w:r>
        <w:rPr>
          <w:w w:val="85"/>
        </w:rPr>
        <w:t>Socio-Economics</w:t>
      </w:r>
      <w:r>
        <w:rPr>
          <w:spacing w:val="3"/>
        </w:rPr>
        <w:t> </w:t>
      </w:r>
      <w:r>
        <w:rPr>
          <w:w w:val="85"/>
        </w:rPr>
        <w:t>(SASE)</w:t>
      </w:r>
      <w:r>
        <w:rPr>
          <w:spacing w:val="2"/>
        </w:rPr>
        <w:t> </w:t>
      </w:r>
      <w:r>
        <w:rPr>
          <w:w w:val="85"/>
        </w:rPr>
        <w:t>Annual</w:t>
      </w:r>
      <w:r>
        <w:rPr>
          <w:spacing w:val="3"/>
        </w:rPr>
        <w:t> </w:t>
      </w:r>
      <w:r>
        <w:rPr>
          <w:spacing w:val="-2"/>
          <w:w w:val="85"/>
        </w:rPr>
        <w:t>Conference</w:t>
      </w:r>
      <w:r>
        <w:rPr/>
        <w:tab/>
      </w:r>
      <w:r>
        <w:rPr>
          <w:w w:val="90"/>
        </w:rPr>
        <w:t>2024</w:t>
      </w:r>
      <w:r>
        <w:rPr>
          <w:spacing w:val="-1"/>
        </w:rPr>
        <w:t> </w:t>
      </w:r>
      <w:r>
        <w:rPr>
          <w:spacing w:val="-2"/>
        </w:rPr>
        <w:t>(Scheduled)</w:t>
      </w:r>
    </w:p>
    <w:p>
      <w:pPr>
        <w:pStyle w:val="BodyText"/>
        <w:spacing w:before="1"/>
        <w:ind w:left="0"/>
      </w:pPr>
    </w:p>
    <w:p>
      <w:pPr>
        <w:pStyle w:val="Heading2"/>
        <w:tabs>
          <w:tab w:pos="9800" w:val="left" w:leader="none"/>
        </w:tabs>
        <w:rPr>
          <w:rFonts w:ascii="Times New Roman"/>
          <w:b w:val="0"/>
        </w:rPr>
      </w:pPr>
      <w:r>
        <w:rPr/>
        <w:t>Teaching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</w:pPr>
      <w:r>
        <w:rPr>
          <w:spacing w:val="-6"/>
        </w:rPr>
        <w:t>Instructor</w:t>
      </w:r>
      <w:r>
        <w:rPr>
          <w:spacing w:val="1"/>
        </w:rPr>
        <w:t> </w:t>
      </w:r>
      <w:r>
        <w:rPr>
          <w:spacing w:val="-6"/>
        </w:rPr>
        <w:t>of</w:t>
      </w:r>
      <w:r>
        <w:rPr>
          <w:spacing w:val="1"/>
        </w:rPr>
        <w:t> </w:t>
      </w:r>
      <w:r>
        <w:rPr>
          <w:spacing w:val="-6"/>
        </w:rPr>
        <w:t>Record</w:t>
      </w:r>
    </w:p>
    <w:p>
      <w:pPr>
        <w:spacing w:line="254" w:lineRule="exact" w:before="209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Purdue</w:t>
      </w:r>
      <w:r>
        <w:rPr>
          <w:i/>
          <w:spacing w:val="-1"/>
          <w:sz w:val="20"/>
        </w:rPr>
        <w:t> </w:t>
      </w:r>
      <w:r>
        <w:rPr>
          <w:i/>
          <w:spacing w:val="-2"/>
          <w:sz w:val="20"/>
        </w:rPr>
        <w:t>University</w:t>
      </w:r>
    </w:p>
    <w:p>
      <w:pPr>
        <w:pStyle w:val="BodyText"/>
        <w:tabs>
          <w:tab w:pos="8802" w:val="left" w:leader="none"/>
        </w:tabs>
        <w:spacing w:line="239" w:lineRule="exact"/>
      </w:pPr>
      <w:r>
        <w:rPr>
          <w:w w:val="85"/>
        </w:rPr>
        <w:t>Digital</w:t>
      </w:r>
      <w:r>
        <w:rPr>
          <w:spacing w:val="-4"/>
        </w:rPr>
        <w:t> </w:t>
      </w:r>
      <w:r>
        <w:rPr>
          <w:w w:val="85"/>
        </w:rPr>
        <w:t>Technology</w:t>
      </w:r>
      <w:r>
        <w:rPr>
          <w:spacing w:val="-3"/>
        </w:rPr>
        <w:t> </w:t>
      </w:r>
      <w:r>
        <w:rPr>
          <w:w w:val="85"/>
        </w:rPr>
        <w:t>&amp;</w:t>
      </w:r>
      <w:r>
        <w:rPr>
          <w:spacing w:val="-3"/>
        </w:rPr>
        <w:t> </w:t>
      </w:r>
      <w:r>
        <w:rPr>
          <w:w w:val="85"/>
        </w:rPr>
        <w:t>Politics,</w:t>
      </w:r>
      <w:r>
        <w:rPr>
          <w:spacing w:val="-3"/>
        </w:rPr>
        <w:t> </w:t>
      </w:r>
      <w:r>
        <w:rPr>
          <w:spacing w:val="-2"/>
          <w:w w:val="85"/>
        </w:rPr>
        <w:t>Undergraduate</w:t>
      </w:r>
      <w:r>
        <w:rPr/>
        <w:tab/>
      </w:r>
      <w:r>
        <w:rPr>
          <w:w w:val="85"/>
        </w:rPr>
        <w:t>Spring</w:t>
      </w:r>
      <w:r>
        <w:rPr>
          <w:spacing w:val="-4"/>
          <w:w w:val="85"/>
        </w:rPr>
        <w:t> </w:t>
      </w:r>
      <w:r>
        <w:rPr>
          <w:spacing w:val="-4"/>
          <w:w w:val="95"/>
        </w:rPr>
        <w:t>2024</w:t>
      </w:r>
    </w:p>
    <w:p>
      <w:pPr>
        <w:pStyle w:val="BodyText"/>
        <w:tabs>
          <w:tab w:pos="7823" w:val="left" w:leader="none"/>
          <w:tab w:pos="9044" w:val="left" w:leader="none"/>
        </w:tabs>
        <w:spacing w:line="213" w:lineRule="auto" w:before="7"/>
        <w:ind w:right="357"/>
      </w:pPr>
      <w:r>
        <w:rPr>
          <w:w w:val="95"/>
        </w:rPr>
        <w:t>Cornerstone Program: Digital Technologies and Power, Undergraduate</w:t>
      </w:r>
      <w:r>
        <w:rPr/>
        <w:tab/>
      </w:r>
      <w:r>
        <w:rPr>
          <w:w w:val="85"/>
        </w:rPr>
        <w:t>Spring 2023, Spring </w:t>
      </w:r>
      <w:r>
        <w:rPr>
          <w:w w:val="85"/>
        </w:rPr>
        <w:t>2024 </w:t>
      </w:r>
      <w:r>
        <w:rPr>
          <w:spacing w:val="-2"/>
          <w:w w:val="85"/>
        </w:rPr>
        <w:t>Political</w:t>
      </w:r>
      <w:r>
        <w:rPr>
          <w:spacing w:val="2"/>
        </w:rPr>
        <w:t> </w:t>
      </w:r>
      <w:r>
        <w:rPr>
          <w:spacing w:val="-2"/>
          <w:w w:val="85"/>
        </w:rPr>
        <w:t>Economy,</w:t>
      </w:r>
      <w:r>
        <w:rPr>
          <w:spacing w:val="2"/>
        </w:rPr>
        <w:t> </w:t>
      </w:r>
      <w:r>
        <w:rPr>
          <w:spacing w:val="-2"/>
          <w:w w:val="85"/>
        </w:rPr>
        <w:t>Graduate</w:t>
      </w:r>
      <w:r>
        <w:rPr/>
        <w:tab/>
        <w:tab/>
      </w:r>
      <w:r>
        <w:rPr>
          <w:w w:val="80"/>
        </w:rPr>
        <w:t>Fall</w:t>
      </w:r>
      <w:r>
        <w:rPr>
          <w:spacing w:val="-3"/>
          <w:w w:val="95"/>
        </w:rPr>
        <w:t> </w:t>
      </w:r>
      <w:r>
        <w:rPr>
          <w:spacing w:val="-6"/>
          <w:w w:val="95"/>
        </w:rPr>
        <w:t>2022</w:t>
      </w:r>
    </w:p>
    <w:p>
      <w:pPr>
        <w:spacing w:line="254" w:lineRule="exact" w:before="214"/>
        <w:ind w:left="360" w:right="0" w:firstLine="0"/>
        <w:jc w:val="left"/>
        <w:rPr>
          <w:i/>
          <w:sz w:val="20"/>
        </w:rPr>
      </w:pPr>
      <w:r>
        <w:rPr>
          <w:i/>
          <w:w w:val="85"/>
          <w:sz w:val="20"/>
        </w:rPr>
        <w:t>King’s</w:t>
      </w:r>
      <w:r>
        <w:rPr>
          <w:i/>
          <w:spacing w:val="13"/>
          <w:sz w:val="20"/>
        </w:rPr>
        <w:t> </w:t>
      </w:r>
      <w:r>
        <w:rPr>
          <w:i/>
          <w:w w:val="85"/>
          <w:sz w:val="20"/>
        </w:rPr>
        <w:t>University</w:t>
      </w:r>
      <w:r>
        <w:rPr>
          <w:i/>
          <w:spacing w:val="13"/>
          <w:sz w:val="20"/>
        </w:rPr>
        <w:t> </w:t>
      </w:r>
      <w:r>
        <w:rPr>
          <w:i/>
          <w:spacing w:val="-2"/>
          <w:w w:val="85"/>
          <w:sz w:val="20"/>
        </w:rPr>
        <w:t>College</w:t>
      </w:r>
    </w:p>
    <w:p>
      <w:pPr>
        <w:pStyle w:val="BodyText"/>
        <w:tabs>
          <w:tab w:pos="8806" w:val="left" w:leader="none"/>
        </w:tabs>
        <w:spacing w:line="239" w:lineRule="exact"/>
      </w:pPr>
      <w:r>
        <w:rPr>
          <w:w w:val="85"/>
        </w:rPr>
        <w:t>Research</w:t>
      </w:r>
      <w:r>
        <w:rPr>
          <w:spacing w:val="-5"/>
          <w:w w:val="85"/>
        </w:rPr>
        <w:t> </w:t>
      </w:r>
      <w:r>
        <w:rPr>
          <w:w w:val="85"/>
        </w:rPr>
        <w:t>Methods</w:t>
      </w:r>
      <w:r>
        <w:rPr>
          <w:spacing w:val="-5"/>
          <w:w w:val="85"/>
        </w:rPr>
        <w:t> </w:t>
      </w:r>
      <w:r>
        <w:rPr>
          <w:w w:val="85"/>
        </w:rPr>
        <w:t>in</w:t>
      </w:r>
      <w:r>
        <w:rPr>
          <w:spacing w:val="-5"/>
          <w:w w:val="85"/>
        </w:rPr>
        <w:t> </w:t>
      </w:r>
      <w:r>
        <w:rPr>
          <w:w w:val="85"/>
        </w:rPr>
        <w:t>Political</w:t>
      </w:r>
      <w:r>
        <w:rPr>
          <w:spacing w:val="-5"/>
          <w:w w:val="85"/>
        </w:rPr>
        <w:t> </w:t>
      </w:r>
      <w:r>
        <w:rPr>
          <w:w w:val="85"/>
        </w:rPr>
        <w:t>Science,</w:t>
      </w:r>
      <w:r>
        <w:rPr>
          <w:spacing w:val="-5"/>
          <w:w w:val="85"/>
        </w:rPr>
        <w:t> </w:t>
      </w:r>
      <w:r>
        <w:rPr>
          <w:w w:val="85"/>
        </w:rPr>
        <w:t>3rd</w:t>
      </w:r>
      <w:r>
        <w:rPr>
          <w:spacing w:val="-5"/>
          <w:w w:val="85"/>
        </w:rPr>
        <w:t> </w:t>
      </w:r>
      <w:r>
        <w:rPr>
          <w:w w:val="85"/>
        </w:rPr>
        <w:t>Year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Undergraduate</w:t>
      </w:r>
      <w:r>
        <w:rPr/>
        <w:tab/>
      </w:r>
      <w:r>
        <w:rPr>
          <w:w w:val="85"/>
        </w:rPr>
        <w:t>Winter</w:t>
      </w:r>
      <w:r>
        <w:rPr>
          <w:spacing w:val="5"/>
        </w:rPr>
        <w:t> </w:t>
      </w:r>
      <w:r>
        <w:rPr>
          <w:spacing w:val="-4"/>
          <w:w w:val="95"/>
        </w:rPr>
        <w:t>202</w:t>
      </w:r>
      <w:r>
        <w:rPr>
          <w:smallCaps/>
          <w:spacing w:val="-4"/>
          <w:w w:val="95"/>
        </w:rPr>
        <w:t>1</w:t>
      </w:r>
    </w:p>
    <w:p>
      <w:pPr>
        <w:pStyle w:val="BodyText"/>
        <w:tabs>
          <w:tab w:pos="7978" w:val="left" w:leader="none"/>
          <w:tab w:pos="8019" w:val="left" w:leader="none"/>
          <w:tab w:pos="8799" w:val="left" w:leader="none"/>
        </w:tabs>
        <w:spacing w:line="213" w:lineRule="auto" w:before="8"/>
        <w:ind w:right="357"/>
        <w:jc w:val="both"/>
      </w:pPr>
      <w:r>
        <w:rPr>
          <w:w w:val="95"/>
        </w:rPr>
        <w:t>Data Management and Visualization in Political Science, 4th Year Undergraduate</w:t>
      </w:r>
      <w:r>
        <w:rPr/>
        <w:tab/>
        <w:tab/>
        <w:tab/>
      </w:r>
      <w:r>
        <w:rPr>
          <w:spacing w:val="-2"/>
          <w:w w:val="90"/>
        </w:rPr>
        <w:t>Spring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2020 </w:t>
      </w:r>
      <w:r>
        <w:rPr>
          <w:spacing w:val="-2"/>
          <w:w w:val="95"/>
        </w:rPr>
        <w:t>International Political Economy (Co-taught with Dr. Erin Hannah), 3rd Year Undergraduate</w:t>
      </w:r>
      <w:r>
        <w:rPr/>
        <w:tab/>
      </w:r>
      <w:r>
        <w:rPr>
          <w:w w:val="85"/>
        </w:rPr>
        <w:t>Fall</w:t>
      </w:r>
      <w:r>
        <w:rPr>
          <w:spacing w:val="-1"/>
          <w:w w:val="85"/>
        </w:rPr>
        <w:t> </w:t>
      </w:r>
      <w:r>
        <w:rPr>
          <w:w w:val="85"/>
        </w:rPr>
        <w:t>20</w:t>
      </w:r>
      <w:r>
        <w:rPr>
          <w:smallCaps/>
          <w:w w:val="85"/>
        </w:rPr>
        <w:t>1</w:t>
      </w:r>
      <w:r>
        <w:rPr>
          <w:smallCaps w:val="0"/>
          <w:w w:val="85"/>
        </w:rPr>
        <w:t>9</w:t>
      </w:r>
      <w:r>
        <w:rPr>
          <w:smallCaps w:val="0"/>
          <w:spacing w:val="-1"/>
          <w:w w:val="85"/>
        </w:rPr>
        <w:t> </w:t>
      </w:r>
      <w:r>
        <w:rPr>
          <w:smallCaps w:val="0"/>
          <w:w w:val="85"/>
        </w:rPr>
        <w:t>-</w:t>
      </w:r>
      <w:r>
        <w:rPr>
          <w:smallCaps w:val="0"/>
          <w:spacing w:val="-1"/>
          <w:w w:val="85"/>
        </w:rPr>
        <w:t> </w:t>
      </w:r>
      <w:r>
        <w:rPr>
          <w:smallCaps w:val="0"/>
          <w:w w:val="85"/>
        </w:rPr>
        <w:t>Winter</w:t>
      </w:r>
      <w:r>
        <w:rPr>
          <w:smallCaps w:val="0"/>
          <w:spacing w:val="-1"/>
          <w:w w:val="85"/>
        </w:rPr>
        <w:t> </w:t>
      </w:r>
      <w:r>
        <w:rPr>
          <w:smallCaps w:val="0"/>
          <w:w w:val="85"/>
        </w:rPr>
        <w:t>2020 International</w:t>
      </w:r>
      <w:r>
        <w:rPr>
          <w:smallCaps w:val="0"/>
          <w:spacing w:val="-4"/>
        </w:rPr>
        <w:t> </w:t>
      </w:r>
      <w:r>
        <w:rPr>
          <w:smallCaps w:val="0"/>
          <w:w w:val="85"/>
        </w:rPr>
        <w:t>Political</w:t>
      </w:r>
      <w:r>
        <w:rPr>
          <w:smallCaps w:val="0"/>
          <w:spacing w:val="-3"/>
        </w:rPr>
        <w:t> </w:t>
      </w:r>
      <w:r>
        <w:rPr>
          <w:smallCaps w:val="0"/>
          <w:w w:val="85"/>
        </w:rPr>
        <w:t>Economy</w:t>
      </w:r>
      <w:r>
        <w:rPr>
          <w:smallCaps w:val="0"/>
          <w:spacing w:val="-3"/>
        </w:rPr>
        <w:t> </w:t>
      </w:r>
      <w:r>
        <w:rPr>
          <w:smallCaps w:val="0"/>
          <w:w w:val="85"/>
        </w:rPr>
        <w:t>(Co-taught</w:t>
      </w:r>
      <w:r>
        <w:rPr>
          <w:smallCaps w:val="0"/>
          <w:spacing w:val="-3"/>
        </w:rPr>
        <w:t> </w:t>
      </w:r>
      <w:r>
        <w:rPr>
          <w:smallCaps w:val="0"/>
          <w:w w:val="85"/>
        </w:rPr>
        <w:t>with</w:t>
      </w:r>
      <w:r>
        <w:rPr>
          <w:smallCaps w:val="0"/>
          <w:spacing w:val="-4"/>
        </w:rPr>
        <w:t> </w:t>
      </w:r>
      <w:r>
        <w:rPr>
          <w:smallCaps w:val="0"/>
          <w:w w:val="85"/>
        </w:rPr>
        <w:t>Dr.</w:t>
      </w:r>
      <w:r>
        <w:rPr>
          <w:smallCaps w:val="0"/>
          <w:spacing w:val="6"/>
        </w:rPr>
        <w:t> </w:t>
      </w:r>
      <w:r>
        <w:rPr>
          <w:smallCaps w:val="0"/>
          <w:w w:val="85"/>
        </w:rPr>
        <w:t>Erin</w:t>
      </w:r>
      <w:r>
        <w:rPr>
          <w:smallCaps w:val="0"/>
          <w:spacing w:val="-4"/>
        </w:rPr>
        <w:t> </w:t>
      </w:r>
      <w:r>
        <w:rPr>
          <w:smallCaps w:val="0"/>
          <w:w w:val="85"/>
        </w:rPr>
        <w:t>Hannah),</w:t>
      </w:r>
      <w:r>
        <w:rPr>
          <w:smallCaps w:val="0"/>
          <w:spacing w:val="-3"/>
        </w:rPr>
        <w:t> </w:t>
      </w:r>
      <w:r>
        <w:rPr>
          <w:smallCaps w:val="0"/>
          <w:w w:val="85"/>
        </w:rPr>
        <w:t>3rd</w:t>
      </w:r>
      <w:r>
        <w:rPr>
          <w:smallCaps w:val="0"/>
          <w:spacing w:val="-3"/>
        </w:rPr>
        <w:t> </w:t>
      </w:r>
      <w:r>
        <w:rPr>
          <w:smallCaps w:val="0"/>
          <w:w w:val="85"/>
        </w:rPr>
        <w:t>Year</w:t>
      </w:r>
      <w:r>
        <w:rPr>
          <w:smallCaps w:val="0"/>
          <w:spacing w:val="-3"/>
        </w:rPr>
        <w:t> </w:t>
      </w:r>
      <w:r>
        <w:rPr>
          <w:smallCaps w:val="0"/>
          <w:spacing w:val="-2"/>
          <w:w w:val="85"/>
        </w:rPr>
        <w:t>Undergraduate</w:t>
      </w:r>
      <w:r>
        <w:rPr>
          <w:smallCaps w:val="0"/>
        </w:rPr>
        <w:tab/>
        <w:tab/>
      </w:r>
      <w:r>
        <w:rPr>
          <w:smallCaps w:val="0"/>
          <w:w w:val="85"/>
        </w:rPr>
        <w:t>Fall</w:t>
      </w:r>
      <w:r>
        <w:rPr>
          <w:smallCaps w:val="0"/>
          <w:spacing w:val="-4"/>
          <w:w w:val="85"/>
        </w:rPr>
        <w:t> </w:t>
      </w:r>
      <w:r>
        <w:rPr>
          <w:smallCaps w:val="0"/>
          <w:w w:val="85"/>
        </w:rPr>
        <w:t>20</w:t>
      </w:r>
      <w:r>
        <w:rPr>
          <w:smallCaps/>
          <w:w w:val="85"/>
        </w:rPr>
        <w:t>1</w:t>
      </w:r>
      <w:r>
        <w:rPr>
          <w:smallCaps w:val="0"/>
          <w:w w:val="85"/>
        </w:rPr>
        <w:t>8</w:t>
      </w:r>
      <w:r>
        <w:rPr>
          <w:smallCaps w:val="0"/>
          <w:spacing w:val="-4"/>
          <w:w w:val="85"/>
        </w:rPr>
        <w:t> </w:t>
      </w:r>
      <w:r>
        <w:rPr>
          <w:smallCaps w:val="0"/>
          <w:w w:val="85"/>
        </w:rPr>
        <w:t>-</w:t>
      </w:r>
      <w:r>
        <w:rPr>
          <w:smallCaps w:val="0"/>
          <w:spacing w:val="-4"/>
          <w:w w:val="85"/>
        </w:rPr>
        <w:t> </w:t>
      </w:r>
      <w:r>
        <w:rPr>
          <w:smallCaps w:val="0"/>
          <w:w w:val="85"/>
        </w:rPr>
        <w:t>Winter</w:t>
      </w:r>
      <w:r>
        <w:rPr>
          <w:smallCaps w:val="0"/>
          <w:spacing w:val="-4"/>
          <w:w w:val="85"/>
        </w:rPr>
        <w:t> 20</w:t>
      </w:r>
      <w:r>
        <w:rPr>
          <w:smallCaps/>
          <w:spacing w:val="-4"/>
          <w:w w:val="85"/>
        </w:rPr>
        <w:t>1</w:t>
      </w:r>
      <w:r>
        <w:rPr>
          <w:smallCaps w:val="0"/>
          <w:spacing w:val="-4"/>
          <w:w w:val="85"/>
        </w:rPr>
        <w:t>9</w:t>
      </w:r>
    </w:p>
    <w:p>
      <w:pPr>
        <w:spacing w:line="254" w:lineRule="exact" w:before="213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The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University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of</w:t>
      </w:r>
      <w:r>
        <w:rPr>
          <w:i/>
          <w:spacing w:val="-2"/>
          <w:w w:val="90"/>
          <w:sz w:val="20"/>
        </w:rPr>
        <w:t> </w:t>
      </w:r>
      <w:r>
        <w:rPr>
          <w:i/>
          <w:w w:val="90"/>
          <w:sz w:val="20"/>
        </w:rPr>
        <w:t>Western</w:t>
      </w:r>
      <w:r>
        <w:rPr>
          <w:i/>
          <w:spacing w:val="-3"/>
          <w:w w:val="90"/>
          <w:sz w:val="20"/>
        </w:rPr>
        <w:t> </w:t>
      </w:r>
      <w:r>
        <w:rPr>
          <w:i/>
          <w:spacing w:val="-2"/>
          <w:w w:val="90"/>
          <w:sz w:val="20"/>
        </w:rPr>
        <w:t>Ontario</w:t>
      </w:r>
    </w:p>
    <w:p>
      <w:pPr>
        <w:pStyle w:val="BodyText"/>
        <w:tabs>
          <w:tab w:pos="8837" w:val="left" w:leader="none"/>
        </w:tabs>
        <w:spacing w:line="254" w:lineRule="exact"/>
      </w:pPr>
      <w:r>
        <w:rPr>
          <w:w w:val="85"/>
        </w:rPr>
        <w:t>Research</w:t>
      </w:r>
      <w:r>
        <w:rPr>
          <w:spacing w:val="-4"/>
        </w:rPr>
        <w:t> </w:t>
      </w:r>
      <w:r>
        <w:rPr>
          <w:w w:val="85"/>
        </w:rPr>
        <w:t>Methods</w:t>
      </w:r>
      <w:r>
        <w:rPr>
          <w:spacing w:val="-4"/>
        </w:rPr>
        <w:t> </w:t>
      </w:r>
      <w:r>
        <w:rPr>
          <w:w w:val="85"/>
        </w:rPr>
        <w:t>in</w:t>
      </w:r>
      <w:r>
        <w:rPr>
          <w:spacing w:val="-3"/>
        </w:rPr>
        <w:t> </w:t>
      </w:r>
      <w:r>
        <w:rPr>
          <w:w w:val="85"/>
        </w:rPr>
        <w:t>Political</w:t>
      </w:r>
      <w:r>
        <w:rPr>
          <w:spacing w:val="-4"/>
        </w:rPr>
        <w:t> </w:t>
      </w:r>
      <w:r>
        <w:rPr>
          <w:spacing w:val="-2"/>
          <w:w w:val="85"/>
        </w:rPr>
        <w:t>Science</w:t>
      </w:r>
      <w:r>
        <w:rPr/>
        <w:tab/>
      </w:r>
      <w:r>
        <w:rPr>
          <w:w w:val="85"/>
        </w:rPr>
        <w:t>Spring</w:t>
      </w:r>
      <w:r>
        <w:rPr>
          <w:spacing w:val="-4"/>
          <w:w w:val="85"/>
        </w:rPr>
        <w:t> </w:t>
      </w:r>
      <w:r>
        <w:rPr>
          <w:spacing w:val="-4"/>
          <w:w w:val="95"/>
        </w:rPr>
        <w:t>20</w:t>
      </w:r>
      <w:r>
        <w:rPr>
          <w:smallCaps/>
          <w:spacing w:val="-4"/>
          <w:w w:val="95"/>
        </w:rPr>
        <w:t>1</w:t>
      </w:r>
      <w:r>
        <w:rPr>
          <w:smallCaps w:val="0"/>
          <w:spacing w:val="-4"/>
          <w:w w:val="95"/>
        </w:rPr>
        <w:t>9</w:t>
      </w:r>
    </w:p>
    <w:p>
      <w:pPr>
        <w:pStyle w:val="Heading4"/>
        <w:spacing w:before="208"/>
      </w:pPr>
      <w:r>
        <w:rPr>
          <w:spacing w:val="-2"/>
          <w:w w:val="90"/>
        </w:rPr>
        <w:t>Teaching</w:t>
      </w:r>
      <w:r>
        <w:rPr>
          <w:spacing w:val="-1"/>
        </w:rPr>
        <w:t> </w:t>
      </w:r>
      <w:r>
        <w:rPr>
          <w:spacing w:val="-2"/>
        </w:rPr>
        <w:t>Assistant</w:t>
      </w:r>
    </w:p>
    <w:p>
      <w:pPr>
        <w:spacing w:line="254" w:lineRule="exact" w:before="209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ICPSR</w:t>
      </w:r>
      <w:r>
        <w:rPr>
          <w:i/>
          <w:spacing w:val="14"/>
          <w:sz w:val="20"/>
        </w:rPr>
        <w:t> </w:t>
      </w:r>
      <w:r>
        <w:rPr>
          <w:i/>
          <w:w w:val="90"/>
          <w:sz w:val="20"/>
        </w:rPr>
        <w:t>Summer</w:t>
      </w:r>
      <w:r>
        <w:rPr>
          <w:i/>
          <w:spacing w:val="14"/>
          <w:sz w:val="20"/>
        </w:rPr>
        <w:t> </w:t>
      </w:r>
      <w:r>
        <w:rPr>
          <w:i/>
          <w:spacing w:val="-2"/>
          <w:w w:val="90"/>
          <w:sz w:val="20"/>
        </w:rPr>
        <w:t>Program</w:t>
      </w:r>
    </w:p>
    <w:p>
      <w:pPr>
        <w:pStyle w:val="BodyText"/>
        <w:tabs>
          <w:tab w:pos="8962" w:val="left" w:leader="none"/>
        </w:tabs>
        <w:spacing w:line="254" w:lineRule="exact"/>
      </w:pPr>
      <w:r>
        <w:rPr>
          <w:w w:val="85"/>
        </w:rPr>
        <w:t>Measurement,</w:t>
      </w:r>
      <w:r>
        <w:rPr>
          <w:spacing w:val="-4"/>
          <w:w w:val="85"/>
        </w:rPr>
        <w:t> </w:t>
      </w:r>
      <w:r>
        <w:rPr>
          <w:w w:val="85"/>
        </w:rPr>
        <w:t>Scaling,</w:t>
      </w:r>
      <w:r>
        <w:rPr>
          <w:spacing w:val="-4"/>
          <w:w w:val="85"/>
        </w:rPr>
        <w:t> </w:t>
      </w:r>
      <w:r>
        <w:rPr>
          <w:w w:val="85"/>
        </w:rPr>
        <w:t>and</w:t>
      </w:r>
      <w:r>
        <w:rPr>
          <w:spacing w:val="-4"/>
          <w:w w:val="85"/>
        </w:rPr>
        <w:t> </w:t>
      </w:r>
      <w:r>
        <w:rPr>
          <w:w w:val="85"/>
        </w:rPr>
        <w:t>Dimensional</w:t>
      </w:r>
      <w:r>
        <w:rPr>
          <w:spacing w:val="-3"/>
          <w:w w:val="85"/>
        </w:rPr>
        <w:t> </w:t>
      </w:r>
      <w:r>
        <w:rPr>
          <w:w w:val="85"/>
        </w:rPr>
        <w:t>Analysis</w:t>
      </w:r>
      <w:r>
        <w:rPr>
          <w:spacing w:val="-4"/>
          <w:w w:val="85"/>
        </w:rPr>
        <w:t> </w:t>
      </w:r>
      <w:r>
        <w:rPr>
          <w:w w:val="85"/>
        </w:rPr>
        <w:t>Workshop</w:t>
      </w:r>
      <w:r>
        <w:rPr>
          <w:spacing w:val="-4"/>
          <w:w w:val="85"/>
        </w:rPr>
        <w:t> </w:t>
      </w:r>
      <w:r>
        <w:rPr>
          <w:w w:val="85"/>
        </w:rPr>
        <w:t>(Dr.</w:t>
      </w:r>
      <w:r>
        <w:rPr>
          <w:spacing w:val="-4"/>
        </w:rPr>
        <w:t> </w:t>
      </w:r>
      <w:r>
        <w:rPr>
          <w:w w:val="85"/>
        </w:rPr>
        <w:t>Adam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Enders)</w:t>
      </w:r>
      <w:r>
        <w:rPr>
          <w:rFonts w:ascii="Times New Roman"/>
        </w:rPr>
        <w:tab/>
      </w:r>
      <w:r>
        <w:rPr>
          <w:w w:val="80"/>
        </w:rPr>
        <w:t>20</w:t>
      </w:r>
      <w:r>
        <w:rPr>
          <w:smallCaps/>
          <w:w w:val="80"/>
        </w:rPr>
        <w:t>1</w:t>
      </w:r>
      <w:r>
        <w:rPr>
          <w:smallCaps w:val="0"/>
          <w:w w:val="80"/>
        </w:rPr>
        <w:t>9-</w:t>
      </w:r>
      <w:r>
        <w:rPr>
          <w:smallCaps w:val="0"/>
          <w:spacing w:val="-4"/>
          <w:w w:val="95"/>
        </w:rPr>
        <w:t>2022</w:t>
      </w:r>
    </w:p>
    <w:p>
      <w:pPr>
        <w:spacing w:line="254" w:lineRule="exact" w:before="208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The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University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of</w:t>
      </w:r>
      <w:r>
        <w:rPr>
          <w:i/>
          <w:spacing w:val="-2"/>
          <w:w w:val="90"/>
          <w:sz w:val="20"/>
        </w:rPr>
        <w:t> </w:t>
      </w:r>
      <w:r>
        <w:rPr>
          <w:i/>
          <w:w w:val="90"/>
          <w:sz w:val="20"/>
        </w:rPr>
        <w:t>Western</w:t>
      </w:r>
      <w:r>
        <w:rPr>
          <w:i/>
          <w:spacing w:val="-3"/>
          <w:w w:val="90"/>
          <w:sz w:val="20"/>
        </w:rPr>
        <w:t> </w:t>
      </w:r>
      <w:r>
        <w:rPr>
          <w:i/>
          <w:spacing w:val="-2"/>
          <w:w w:val="90"/>
          <w:sz w:val="20"/>
        </w:rPr>
        <w:t>Ontario</w:t>
      </w:r>
    </w:p>
    <w:p>
      <w:pPr>
        <w:pStyle w:val="BodyText"/>
        <w:tabs>
          <w:tab w:pos="9342" w:val="left" w:leader="none"/>
        </w:tabs>
        <w:spacing w:line="239" w:lineRule="exact"/>
      </w:pPr>
      <w:r>
        <w:rPr>
          <w:w w:val="85"/>
        </w:rPr>
        <w:t>Research</w:t>
      </w:r>
      <w:r>
        <w:rPr>
          <w:spacing w:val="-2"/>
        </w:rPr>
        <w:t> </w:t>
      </w:r>
      <w:r>
        <w:rPr>
          <w:w w:val="85"/>
        </w:rPr>
        <w:t>Design,</w:t>
      </w:r>
      <w:r>
        <w:rPr>
          <w:spacing w:val="-2"/>
        </w:rPr>
        <w:t> </w:t>
      </w:r>
      <w:r>
        <w:rPr>
          <w:w w:val="85"/>
        </w:rPr>
        <w:t>Graduate</w:t>
      </w:r>
      <w:r>
        <w:rPr>
          <w:spacing w:val="-2"/>
        </w:rPr>
        <w:t> </w:t>
      </w:r>
      <w:r>
        <w:rPr>
          <w:w w:val="85"/>
        </w:rPr>
        <w:t>(Dr.</w:t>
      </w:r>
      <w:r>
        <w:rPr>
          <w:spacing w:val="7"/>
        </w:rPr>
        <w:t> </w:t>
      </w:r>
      <w:r>
        <w:rPr>
          <w:w w:val="85"/>
        </w:rPr>
        <w:t>Laura</w:t>
      </w:r>
      <w:r>
        <w:rPr>
          <w:spacing w:val="-2"/>
        </w:rPr>
        <w:t> </w:t>
      </w:r>
      <w:r>
        <w:rPr>
          <w:spacing w:val="-2"/>
          <w:w w:val="85"/>
        </w:rPr>
        <w:t>Stephenson)</w:t>
      </w:r>
      <w:r>
        <w:rPr>
          <w:rFonts w:ascii="Times New Roman"/>
        </w:rPr>
        <w:tab/>
      </w:r>
      <w:r>
        <w:rPr>
          <w:spacing w:val="-4"/>
        </w:rPr>
        <w:t>2020</w:t>
      </w:r>
    </w:p>
    <w:p>
      <w:pPr>
        <w:pStyle w:val="BodyText"/>
        <w:tabs>
          <w:tab w:pos="9008" w:val="left" w:leader="none"/>
        </w:tabs>
        <w:spacing w:line="254" w:lineRule="exact"/>
      </w:pPr>
      <w:r>
        <w:rPr>
          <w:w w:val="85"/>
        </w:rPr>
        <w:t>Business</w:t>
      </w:r>
      <w:r>
        <w:rPr>
          <w:spacing w:val="-5"/>
          <w:w w:val="85"/>
        </w:rPr>
        <w:t> </w:t>
      </w:r>
      <w:r>
        <w:rPr>
          <w:w w:val="85"/>
        </w:rPr>
        <w:t>and</w:t>
      </w:r>
      <w:r>
        <w:rPr>
          <w:spacing w:val="-4"/>
          <w:w w:val="85"/>
        </w:rPr>
        <w:t> </w:t>
      </w:r>
      <w:r>
        <w:rPr>
          <w:w w:val="85"/>
        </w:rPr>
        <w:t>Government,</w:t>
      </w:r>
      <w:r>
        <w:rPr>
          <w:spacing w:val="-4"/>
          <w:w w:val="85"/>
        </w:rPr>
        <w:t> </w:t>
      </w:r>
      <w:r>
        <w:rPr>
          <w:w w:val="85"/>
        </w:rPr>
        <w:t>2nd</w:t>
      </w:r>
      <w:r>
        <w:rPr>
          <w:spacing w:val="-5"/>
          <w:w w:val="85"/>
        </w:rPr>
        <w:t> </w:t>
      </w:r>
      <w:r>
        <w:rPr>
          <w:w w:val="85"/>
        </w:rPr>
        <w:t>Year</w:t>
      </w:r>
      <w:r>
        <w:rPr>
          <w:spacing w:val="-4"/>
          <w:w w:val="85"/>
        </w:rPr>
        <w:t> </w:t>
      </w:r>
      <w:r>
        <w:rPr>
          <w:w w:val="85"/>
        </w:rPr>
        <w:t>Undergraduate</w:t>
      </w:r>
      <w:r>
        <w:rPr>
          <w:spacing w:val="-4"/>
          <w:w w:val="85"/>
        </w:rPr>
        <w:t> </w:t>
      </w:r>
      <w:r>
        <w:rPr>
          <w:w w:val="85"/>
        </w:rPr>
        <w:t>(Dr.</w:t>
      </w:r>
      <w:r>
        <w:rPr>
          <w:spacing w:val="-5"/>
        </w:rPr>
        <w:t> </w:t>
      </w:r>
      <w:r>
        <w:rPr>
          <w:w w:val="85"/>
        </w:rPr>
        <w:t>Adam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Harmes)</w:t>
      </w:r>
      <w:r>
        <w:rPr>
          <w:rFonts w:ascii="Times New Roman"/>
        </w:rPr>
        <w:tab/>
      </w:r>
      <w:r>
        <w:rPr>
          <w:w w:val="80"/>
        </w:rPr>
        <w:t>20</w:t>
      </w:r>
      <w:r>
        <w:rPr>
          <w:smallCaps/>
          <w:w w:val="80"/>
        </w:rPr>
        <w:t>1</w:t>
      </w:r>
      <w:r>
        <w:rPr>
          <w:smallCaps w:val="0"/>
          <w:w w:val="80"/>
        </w:rPr>
        <w:t>5-</w:t>
      </w:r>
      <w:r>
        <w:rPr>
          <w:smallCaps w:val="0"/>
          <w:spacing w:val="-4"/>
          <w:w w:val="95"/>
        </w:rPr>
        <w:t>20</w:t>
      </w:r>
      <w:r>
        <w:rPr>
          <w:smallCaps/>
          <w:spacing w:val="-4"/>
          <w:w w:val="95"/>
        </w:rPr>
        <w:t>1</w:t>
      </w:r>
      <w:r>
        <w:rPr>
          <w:smallCaps w:val="0"/>
          <w:spacing w:val="-4"/>
          <w:w w:val="95"/>
        </w:rPr>
        <w:t>9</w:t>
      </w:r>
    </w:p>
    <w:p>
      <w:pPr>
        <w:pStyle w:val="BodyText"/>
        <w:spacing w:after="0" w:line="254" w:lineRule="exact"/>
        <w:sectPr>
          <w:pgSz w:w="12240" w:h="15840"/>
          <w:pgMar w:header="674" w:footer="0" w:top="1200" w:bottom="280" w:left="1080" w:right="1080"/>
        </w:sectPr>
      </w:pPr>
    </w:p>
    <w:p>
      <w:pPr>
        <w:pStyle w:val="Heading2"/>
        <w:tabs>
          <w:tab w:pos="9800" w:val="left" w:leader="none"/>
        </w:tabs>
        <w:spacing w:before="124"/>
        <w:rPr>
          <w:rFonts w:ascii="Times New Roman"/>
          <w:b w:val="0"/>
        </w:rPr>
      </w:pPr>
      <w:r>
        <w:rPr>
          <w:w w:val="90"/>
        </w:rPr>
        <w:t>Field</w:t>
      </w:r>
      <w:r>
        <w:rPr/>
        <w:t> Experience</w:t>
      </w:r>
      <w:r>
        <w:rPr>
          <w:spacing w:val="-7"/>
        </w:rPr>
        <w:t>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</w:pPr>
      <w:r>
        <w:rPr>
          <w:spacing w:val="-2"/>
        </w:rPr>
        <w:t>Research</w:t>
      </w:r>
    </w:p>
    <w:p>
      <w:pPr>
        <w:tabs>
          <w:tab w:pos="8337" w:val="left" w:leader="none"/>
        </w:tabs>
        <w:spacing w:line="254" w:lineRule="exact" w:before="209"/>
        <w:ind w:left="360" w:right="0" w:firstLine="0"/>
        <w:jc w:val="left"/>
        <w:rPr>
          <w:sz w:val="20"/>
        </w:rPr>
      </w:pPr>
      <w:r>
        <w:rPr>
          <w:i/>
          <w:spacing w:val="-2"/>
          <w:w w:val="95"/>
          <w:sz w:val="20"/>
        </w:rPr>
        <w:t>Ghana</w:t>
      </w:r>
      <w:r>
        <w:rPr>
          <w:i/>
          <w:sz w:val="20"/>
        </w:rPr>
        <w:tab/>
      </w:r>
      <w:r>
        <w:rPr>
          <w:w w:val="85"/>
          <w:sz w:val="20"/>
        </w:rPr>
        <w:t>July</w:t>
      </w:r>
      <w:r>
        <w:rPr>
          <w:spacing w:val="-4"/>
          <w:w w:val="85"/>
          <w:sz w:val="20"/>
        </w:rPr>
        <w:t> </w:t>
      </w:r>
      <w:r>
        <w:rPr>
          <w:w w:val="85"/>
          <w:sz w:val="20"/>
        </w:rPr>
        <w:t>-</w:t>
      </w:r>
      <w:r>
        <w:rPr>
          <w:spacing w:val="-3"/>
          <w:w w:val="85"/>
          <w:sz w:val="20"/>
        </w:rPr>
        <w:t> </w:t>
      </w:r>
      <w:r>
        <w:rPr>
          <w:w w:val="85"/>
          <w:sz w:val="20"/>
        </w:rPr>
        <w:t>August</w:t>
      </w:r>
      <w:r>
        <w:rPr>
          <w:spacing w:val="-3"/>
          <w:w w:val="85"/>
          <w:sz w:val="20"/>
        </w:rPr>
        <w:t> </w:t>
      </w:r>
      <w:r>
        <w:rPr>
          <w:spacing w:val="-4"/>
          <w:w w:val="85"/>
          <w:sz w:val="20"/>
        </w:rPr>
        <w:t>20</w:t>
      </w:r>
      <w:r>
        <w:rPr>
          <w:smallCaps/>
          <w:spacing w:val="-4"/>
          <w:w w:val="85"/>
          <w:sz w:val="20"/>
        </w:rPr>
        <w:t>1</w:t>
      </w:r>
      <w:r>
        <w:rPr>
          <w:smallCaps w:val="0"/>
          <w:spacing w:val="-4"/>
          <w:w w:val="85"/>
          <w:sz w:val="20"/>
        </w:rPr>
        <w:t>9</w:t>
      </w:r>
    </w:p>
    <w:p>
      <w:pPr>
        <w:pStyle w:val="BodyText"/>
        <w:spacing w:line="254" w:lineRule="exact"/>
      </w:pPr>
      <w:r>
        <w:rPr>
          <w:w w:val="80"/>
        </w:rPr>
        <w:t>Elite</w:t>
      </w:r>
      <w:r>
        <w:rPr>
          <w:spacing w:val="15"/>
        </w:rPr>
        <w:t> </w:t>
      </w:r>
      <w:r>
        <w:rPr>
          <w:w w:val="80"/>
        </w:rPr>
        <w:t>Interviews</w:t>
      </w:r>
      <w:r>
        <w:rPr>
          <w:spacing w:val="16"/>
        </w:rPr>
        <w:t> </w:t>
      </w:r>
      <w:r>
        <w:rPr>
          <w:w w:val="80"/>
        </w:rPr>
        <w:t>and</w:t>
      </w:r>
      <w:r>
        <w:rPr>
          <w:spacing w:val="16"/>
        </w:rPr>
        <w:t> </w:t>
      </w:r>
      <w:r>
        <w:rPr>
          <w:w w:val="80"/>
        </w:rPr>
        <w:t>Archival</w:t>
      </w:r>
      <w:r>
        <w:rPr>
          <w:spacing w:val="15"/>
        </w:rPr>
        <w:t> </w:t>
      </w:r>
      <w:r>
        <w:rPr>
          <w:spacing w:val="-2"/>
          <w:w w:val="80"/>
        </w:rPr>
        <w:t>Research</w:t>
      </w:r>
    </w:p>
    <w:p>
      <w:pPr>
        <w:tabs>
          <w:tab w:pos="7367" w:val="left" w:leader="none"/>
        </w:tabs>
        <w:spacing w:line="254" w:lineRule="exact" w:before="208"/>
        <w:ind w:left="360" w:right="0" w:firstLine="0"/>
        <w:jc w:val="left"/>
        <w:rPr>
          <w:sz w:val="20"/>
        </w:rPr>
      </w:pPr>
      <w:r>
        <w:rPr>
          <w:i/>
          <w:w w:val="90"/>
          <w:sz w:val="20"/>
        </w:rPr>
        <w:t>United</w:t>
      </w:r>
      <w:r>
        <w:rPr>
          <w:i/>
          <w:spacing w:val="6"/>
          <w:sz w:val="20"/>
        </w:rPr>
        <w:t> </w:t>
      </w:r>
      <w:r>
        <w:rPr>
          <w:i/>
          <w:spacing w:val="-2"/>
          <w:sz w:val="20"/>
        </w:rPr>
        <w:t>Kingdom</w:t>
      </w:r>
      <w:r>
        <w:rPr>
          <w:i/>
          <w:sz w:val="20"/>
        </w:rPr>
        <w:tab/>
      </w:r>
      <w:r>
        <w:rPr>
          <w:w w:val="85"/>
          <w:sz w:val="20"/>
        </w:rPr>
        <w:t>May</w:t>
      </w:r>
      <w:r>
        <w:rPr>
          <w:spacing w:val="-3"/>
          <w:w w:val="85"/>
          <w:sz w:val="20"/>
        </w:rPr>
        <w:t> </w:t>
      </w:r>
      <w:r>
        <w:rPr>
          <w:w w:val="85"/>
          <w:sz w:val="20"/>
        </w:rPr>
        <w:t>20</w:t>
      </w:r>
      <w:r>
        <w:rPr>
          <w:smallCaps/>
          <w:w w:val="85"/>
          <w:sz w:val="20"/>
        </w:rPr>
        <w:t>1</w:t>
      </w:r>
      <w:r>
        <w:rPr>
          <w:smallCaps w:val="0"/>
          <w:w w:val="85"/>
          <w:sz w:val="20"/>
        </w:rPr>
        <w:t>7,</w:t>
      </w:r>
      <w:r>
        <w:rPr>
          <w:smallCaps w:val="0"/>
          <w:spacing w:val="-2"/>
          <w:w w:val="85"/>
          <w:sz w:val="20"/>
        </w:rPr>
        <w:t> </w:t>
      </w:r>
      <w:r>
        <w:rPr>
          <w:smallCaps w:val="0"/>
          <w:w w:val="85"/>
          <w:sz w:val="20"/>
        </w:rPr>
        <w:t>May</w:t>
      </w:r>
      <w:r>
        <w:rPr>
          <w:smallCaps w:val="0"/>
          <w:spacing w:val="-2"/>
          <w:w w:val="85"/>
          <w:sz w:val="20"/>
        </w:rPr>
        <w:t> </w:t>
      </w:r>
      <w:r>
        <w:rPr>
          <w:smallCaps w:val="0"/>
          <w:w w:val="85"/>
          <w:sz w:val="20"/>
        </w:rPr>
        <w:t>20</w:t>
      </w:r>
      <w:r>
        <w:rPr>
          <w:smallCaps/>
          <w:w w:val="85"/>
          <w:sz w:val="20"/>
        </w:rPr>
        <w:t>1</w:t>
      </w:r>
      <w:r>
        <w:rPr>
          <w:smallCaps w:val="0"/>
          <w:w w:val="85"/>
          <w:sz w:val="20"/>
        </w:rPr>
        <w:t>8,</w:t>
      </w:r>
      <w:r>
        <w:rPr>
          <w:smallCaps w:val="0"/>
          <w:spacing w:val="-2"/>
          <w:w w:val="85"/>
          <w:sz w:val="20"/>
        </w:rPr>
        <w:t> </w:t>
      </w:r>
      <w:r>
        <w:rPr>
          <w:smallCaps w:val="0"/>
          <w:w w:val="85"/>
          <w:sz w:val="20"/>
        </w:rPr>
        <w:t>June</w:t>
      </w:r>
      <w:r>
        <w:rPr>
          <w:smallCaps w:val="0"/>
          <w:spacing w:val="-2"/>
          <w:w w:val="85"/>
          <w:sz w:val="20"/>
        </w:rPr>
        <w:t> </w:t>
      </w:r>
      <w:r>
        <w:rPr>
          <w:smallCaps w:val="0"/>
          <w:spacing w:val="-4"/>
          <w:w w:val="85"/>
          <w:sz w:val="20"/>
        </w:rPr>
        <w:t>2023</w:t>
      </w:r>
    </w:p>
    <w:p>
      <w:pPr>
        <w:pStyle w:val="BodyText"/>
        <w:spacing w:line="254" w:lineRule="exact"/>
      </w:pPr>
      <w:r>
        <w:rPr>
          <w:w w:val="80"/>
        </w:rPr>
        <w:t>Elite</w:t>
      </w:r>
      <w:r>
        <w:rPr>
          <w:spacing w:val="15"/>
        </w:rPr>
        <w:t> </w:t>
      </w:r>
      <w:r>
        <w:rPr>
          <w:w w:val="80"/>
        </w:rPr>
        <w:t>Interviews</w:t>
      </w:r>
      <w:r>
        <w:rPr>
          <w:spacing w:val="16"/>
        </w:rPr>
        <w:t> </w:t>
      </w:r>
      <w:r>
        <w:rPr>
          <w:w w:val="80"/>
        </w:rPr>
        <w:t>and</w:t>
      </w:r>
      <w:r>
        <w:rPr>
          <w:spacing w:val="16"/>
        </w:rPr>
        <w:t> </w:t>
      </w:r>
      <w:r>
        <w:rPr>
          <w:w w:val="80"/>
        </w:rPr>
        <w:t>Archival</w:t>
      </w:r>
      <w:r>
        <w:rPr>
          <w:spacing w:val="15"/>
        </w:rPr>
        <w:t> </w:t>
      </w:r>
      <w:r>
        <w:rPr>
          <w:spacing w:val="-2"/>
          <w:w w:val="80"/>
        </w:rPr>
        <w:t>Research</w:t>
      </w:r>
    </w:p>
    <w:p>
      <w:pPr>
        <w:tabs>
          <w:tab w:pos="7596" w:val="left" w:leader="none"/>
        </w:tabs>
        <w:spacing w:line="254" w:lineRule="exact" w:before="208"/>
        <w:ind w:left="360" w:right="0" w:firstLine="0"/>
        <w:jc w:val="left"/>
        <w:rPr>
          <w:sz w:val="20"/>
        </w:rPr>
      </w:pPr>
      <w:r>
        <w:rPr>
          <w:i/>
          <w:w w:val="90"/>
          <w:sz w:val="20"/>
        </w:rPr>
        <w:t>United</w:t>
      </w:r>
      <w:r>
        <w:rPr>
          <w:i/>
          <w:spacing w:val="6"/>
          <w:sz w:val="20"/>
        </w:rPr>
        <w:t> </w:t>
      </w:r>
      <w:r>
        <w:rPr>
          <w:i/>
          <w:spacing w:val="-2"/>
          <w:sz w:val="20"/>
        </w:rPr>
        <w:t>States</w:t>
      </w:r>
      <w:r>
        <w:rPr>
          <w:i/>
          <w:sz w:val="20"/>
        </w:rPr>
        <w:tab/>
      </w:r>
      <w:r>
        <w:rPr>
          <w:w w:val="85"/>
          <w:sz w:val="20"/>
        </w:rPr>
        <w:t>October</w:t>
      </w:r>
      <w:r>
        <w:rPr>
          <w:spacing w:val="11"/>
          <w:sz w:val="20"/>
        </w:rPr>
        <w:t> </w:t>
      </w:r>
      <w:r>
        <w:rPr>
          <w:w w:val="85"/>
          <w:sz w:val="20"/>
        </w:rPr>
        <w:t>20</w:t>
      </w:r>
      <w:r>
        <w:rPr>
          <w:smallCaps/>
          <w:w w:val="85"/>
          <w:sz w:val="20"/>
        </w:rPr>
        <w:t>1</w:t>
      </w:r>
      <w:r>
        <w:rPr>
          <w:smallCaps w:val="0"/>
          <w:w w:val="85"/>
          <w:sz w:val="20"/>
        </w:rPr>
        <w:t>8,</w:t>
      </w:r>
      <w:r>
        <w:rPr>
          <w:smallCaps w:val="0"/>
          <w:spacing w:val="12"/>
          <w:sz w:val="20"/>
        </w:rPr>
        <w:t> </w:t>
      </w:r>
      <w:r>
        <w:rPr>
          <w:smallCaps w:val="0"/>
          <w:w w:val="85"/>
          <w:sz w:val="20"/>
        </w:rPr>
        <w:t>October</w:t>
      </w:r>
      <w:r>
        <w:rPr>
          <w:smallCaps w:val="0"/>
          <w:spacing w:val="12"/>
          <w:sz w:val="20"/>
        </w:rPr>
        <w:t> </w:t>
      </w:r>
      <w:r>
        <w:rPr>
          <w:smallCaps w:val="0"/>
          <w:spacing w:val="-4"/>
          <w:w w:val="85"/>
          <w:sz w:val="20"/>
        </w:rPr>
        <w:t>20</w:t>
      </w:r>
      <w:r>
        <w:rPr>
          <w:smallCaps/>
          <w:spacing w:val="-4"/>
          <w:w w:val="85"/>
          <w:sz w:val="20"/>
        </w:rPr>
        <w:t>1</w:t>
      </w:r>
      <w:r>
        <w:rPr>
          <w:smallCaps w:val="0"/>
          <w:spacing w:val="-4"/>
          <w:w w:val="85"/>
          <w:sz w:val="20"/>
        </w:rPr>
        <w:t>9</w:t>
      </w:r>
    </w:p>
    <w:p>
      <w:pPr>
        <w:pStyle w:val="BodyText"/>
        <w:spacing w:line="254" w:lineRule="exact"/>
      </w:pPr>
      <w:r>
        <w:rPr>
          <w:w w:val="80"/>
        </w:rPr>
        <w:t>Elite</w:t>
      </w:r>
      <w:r>
        <w:rPr>
          <w:spacing w:val="15"/>
        </w:rPr>
        <w:t> </w:t>
      </w:r>
      <w:r>
        <w:rPr>
          <w:w w:val="80"/>
        </w:rPr>
        <w:t>Interviews</w:t>
      </w:r>
      <w:r>
        <w:rPr>
          <w:spacing w:val="16"/>
        </w:rPr>
        <w:t> </w:t>
      </w:r>
      <w:r>
        <w:rPr>
          <w:w w:val="80"/>
        </w:rPr>
        <w:t>and</w:t>
      </w:r>
      <w:r>
        <w:rPr>
          <w:spacing w:val="16"/>
        </w:rPr>
        <w:t> </w:t>
      </w:r>
      <w:r>
        <w:rPr>
          <w:w w:val="80"/>
        </w:rPr>
        <w:t>Archival</w:t>
      </w:r>
      <w:r>
        <w:rPr>
          <w:spacing w:val="15"/>
        </w:rPr>
        <w:t> </w:t>
      </w:r>
      <w:r>
        <w:rPr>
          <w:spacing w:val="-2"/>
          <w:w w:val="80"/>
        </w:rPr>
        <w:t>Research</w:t>
      </w:r>
    </w:p>
    <w:p>
      <w:pPr>
        <w:pStyle w:val="Heading4"/>
        <w:spacing w:before="209"/>
      </w:pPr>
      <w:r>
        <w:rPr>
          <w:spacing w:val="-2"/>
        </w:rPr>
        <w:t>Professional</w:t>
      </w:r>
    </w:p>
    <w:p>
      <w:pPr>
        <w:tabs>
          <w:tab w:pos="8155" w:val="left" w:leader="none"/>
        </w:tabs>
        <w:spacing w:line="254" w:lineRule="exact" w:before="208"/>
        <w:ind w:left="360" w:right="0" w:firstLine="0"/>
        <w:jc w:val="left"/>
        <w:rPr>
          <w:sz w:val="20"/>
        </w:rPr>
      </w:pPr>
      <w:r>
        <w:rPr>
          <w:i/>
          <w:spacing w:val="-2"/>
          <w:sz w:val="20"/>
        </w:rPr>
        <w:t>Cambodia</w:t>
      </w:r>
      <w:r>
        <w:rPr>
          <w:i/>
          <w:sz w:val="20"/>
        </w:rPr>
        <w:tab/>
      </w:r>
      <w:r>
        <w:rPr>
          <w:w w:val="85"/>
          <w:sz w:val="20"/>
        </w:rPr>
        <w:t>April</w:t>
      </w:r>
      <w:r>
        <w:rPr>
          <w:spacing w:val="-1"/>
          <w:sz w:val="20"/>
        </w:rPr>
        <w:t> </w:t>
      </w:r>
      <w:r>
        <w:rPr>
          <w:w w:val="85"/>
          <w:sz w:val="20"/>
        </w:rPr>
        <w:t>-</w:t>
      </w:r>
      <w:r>
        <w:rPr>
          <w:sz w:val="20"/>
        </w:rPr>
        <w:t> </w:t>
      </w:r>
      <w:r>
        <w:rPr>
          <w:w w:val="85"/>
          <w:sz w:val="20"/>
        </w:rPr>
        <w:t>October</w:t>
      </w:r>
      <w:r>
        <w:rPr>
          <w:sz w:val="20"/>
        </w:rPr>
        <w:t> </w:t>
      </w:r>
      <w:r>
        <w:rPr>
          <w:spacing w:val="-4"/>
          <w:w w:val="85"/>
          <w:sz w:val="20"/>
        </w:rPr>
        <w:t>20</w:t>
      </w:r>
      <w:r>
        <w:rPr>
          <w:smallCaps/>
          <w:spacing w:val="-4"/>
          <w:w w:val="85"/>
          <w:sz w:val="20"/>
        </w:rPr>
        <w:t>1</w:t>
      </w:r>
      <w:r>
        <w:rPr>
          <w:smallCaps w:val="0"/>
          <w:spacing w:val="-4"/>
          <w:w w:val="85"/>
          <w:sz w:val="20"/>
        </w:rPr>
        <w:t>4</w:t>
      </w:r>
    </w:p>
    <w:p>
      <w:pPr>
        <w:pStyle w:val="BodyText"/>
        <w:spacing w:line="254" w:lineRule="exact"/>
      </w:pPr>
      <w:r>
        <w:rPr>
          <w:w w:val="85"/>
        </w:rPr>
        <w:t>Research</w:t>
      </w:r>
      <w:r>
        <w:rPr>
          <w:spacing w:val="4"/>
        </w:rPr>
        <w:t> </w:t>
      </w:r>
      <w:r>
        <w:rPr>
          <w:w w:val="85"/>
        </w:rPr>
        <w:t>Associate,</w:t>
      </w:r>
      <w:r>
        <w:rPr>
          <w:spacing w:val="4"/>
        </w:rPr>
        <w:t> </w:t>
      </w:r>
      <w:r>
        <w:rPr>
          <w:w w:val="85"/>
        </w:rPr>
        <w:t>Anti-Human</w:t>
      </w:r>
      <w:r>
        <w:rPr>
          <w:spacing w:val="4"/>
        </w:rPr>
        <w:t> </w:t>
      </w:r>
      <w:r>
        <w:rPr>
          <w:w w:val="85"/>
        </w:rPr>
        <w:t>Trafficking</w:t>
      </w:r>
      <w:r>
        <w:rPr>
          <w:spacing w:val="5"/>
        </w:rPr>
        <w:t> </w:t>
      </w:r>
      <w:r>
        <w:rPr>
          <w:w w:val="85"/>
        </w:rPr>
        <w:t>Non-Governmental</w:t>
      </w:r>
      <w:r>
        <w:rPr>
          <w:spacing w:val="4"/>
        </w:rPr>
        <w:t> </w:t>
      </w:r>
      <w:r>
        <w:rPr>
          <w:spacing w:val="-2"/>
          <w:w w:val="85"/>
        </w:rPr>
        <w:t>Organization</w:t>
      </w:r>
    </w:p>
    <w:p>
      <w:pPr>
        <w:pStyle w:val="BodyText"/>
        <w:spacing w:before="31"/>
        <w:ind w:left="0"/>
      </w:pPr>
    </w:p>
    <w:p>
      <w:pPr>
        <w:pStyle w:val="Heading2"/>
        <w:tabs>
          <w:tab w:pos="9800" w:val="left" w:leader="none"/>
        </w:tabs>
        <w:rPr>
          <w:rFonts w:ascii="Times New Roman"/>
          <w:b w:val="0"/>
        </w:rPr>
      </w:pPr>
      <w:r>
        <w:rPr/>
        <w:t>Service </w:t>
      </w:r>
      <w:r>
        <w:rPr>
          <w:rFonts w:ascii="Times New Roman"/>
          <w:b w:val="0"/>
          <w:u w:val="single"/>
        </w:rPr>
        <w:tab/>
      </w:r>
    </w:p>
    <w:p>
      <w:pPr>
        <w:pStyle w:val="Heading4"/>
      </w:pPr>
      <w:r>
        <w:rPr>
          <w:spacing w:val="-2"/>
        </w:rPr>
        <w:t>Department</w:t>
      </w:r>
    </w:p>
    <w:p>
      <w:pPr>
        <w:spacing w:line="254" w:lineRule="exact" w:before="209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Purdue</w:t>
      </w:r>
      <w:r>
        <w:rPr>
          <w:i/>
          <w:spacing w:val="-1"/>
          <w:sz w:val="20"/>
        </w:rPr>
        <w:t> </w:t>
      </w:r>
      <w:r>
        <w:rPr>
          <w:i/>
          <w:spacing w:val="-2"/>
          <w:sz w:val="20"/>
        </w:rPr>
        <w:t>University</w:t>
      </w:r>
    </w:p>
    <w:p>
      <w:pPr>
        <w:pStyle w:val="BodyText"/>
        <w:tabs>
          <w:tab w:pos="9719" w:val="right" w:leader="none"/>
        </w:tabs>
        <w:spacing w:line="239" w:lineRule="exact"/>
      </w:pPr>
      <w:r>
        <w:rPr>
          <w:w w:val="85"/>
        </w:rPr>
        <w:t>Graduate</w:t>
      </w:r>
      <w:r>
        <w:rPr>
          <w:spacing w:val="8"/>
        </w:rPr>
        <w:t> </w:t>
      </w:r>
      <w:r>
        <w:rPr>
          <w:w w:val="85"/>
        </w:rPr>
        <w:t>Committee</w:t>
      </w:r>
      <w:r>
        <w:rPr>
          <w:spacing w:val="8"/>
        </w:rPr>
        <w:t> </w:t>
      </w:r>
      <w:r>
        <w:rPr>
          <w:spacing w:val="-2"/>
          <w:w w:val="85"/>
        </w:rPr>
        <w:t>Member</w:t>
      </w:r>
      <w:r>
        <w:rPr>
          <w:rFonts w:ascii="Times New Roman"/>
        </w:rPr>
        <w:tab/>
      </w:r>
      <w:r>
        <w:rPr>
          <w:spacing w:val="-2"/>
          <w:w w:val="95"/>
        </w:rPr>
        <w:t>2022-</w:t>
      </w:r>
      <w:r>
        <w:rPr>
          <w:w w:val="85"/>
        </w:rPr>
        <w:t>2023</w:t>
      </w:r>
    </w:p>
    <w:p>
      <w:pPr>
        <w:pStyle w:val="BodyText"/>
        <w:spacing w:line="239" w:lineRule="exact"/>
        <w:ind w:left="756"/>
      </w:pPr>
      <w:r>
        <w:rPr>
          <w:w w:val="85"/>
        </w:rPr>
        <w:t>Graduate</w:t>
      </w:r>
      <w:r>
        <w:rPr>
          <w:spacing w:val="4"/>
        </w:rPr>
        <w:t> </w:t>
      </w:r>
      <w:r>
        <w:rPr>
          <w:w w:val="85"/>
        </w:rPr>
        <w:t>Admission</w:t>
      </w:r>
      <w:r>
        <w:rPr>
          <w:spacing w:val="4"/>
        </w:rPr>
        <w:t> </w:t>
      </w:r>
      <w:r>
        <w:rPr>
          <w:w w:val="85"/>
        </w:rPr>
        <w:t>Sub-Committee</w:t>
      </w:r>
      <w:r>
        <w:rPr>
          <w:spacing w:val="4"/>
        </w:rPr>
        <w:t> </w:t>
      </w:r>
      <w:r>
        <w:rPr>
          <w:spacing w:val="-2"/>
          <w:w w:val="85"/>
        </w:rPr>
        <w:t>Member</w:t>
      </w:r>
    </w:p>
    <w:p>
      <w:pPr>
        <w:pStyle w:val="BodyText"/>
        <w:spacing w:line="254" w:lineRule="exact"/>
        <w:ind w:left="756"/>
      </w:pPr>
      <w:r>
        <w:rPr>
          <w:w w:val="85"/>
        </w:rPr>
        <w:t>Diversity,</w:t>
      </w:r>
      <w:r>
        <w:rPr>
          <w:spacing w:val="-3"/>
        </w:rPr>
        <w:t> </w:t>
      </w:r>
      <w:r>
        <w:rPr>
          <w:w w:val="85"/>
        </w:rPr>
        <w:t>Equity,</w:t>
      </w:r>
      <w:r>
        <w:rPr>
          <w:spacing w:val="-2"/>
        </w:rPr>
        <w:t> </w:t>
      </w:r>
      <w:r>
        <w:rPr>
          <w:w w:val="85"/>
        </w:rPr>
        <w:t>and</w:t>
      </w:r>
      <w:r>
        <w:rPr>
          <w:spacing w:val="-2"/>
        </w:rPr>
        <w:t> </w:t>
      </w:r>
      <w:r>
        <w:rPr>
          <w:w w:val="85"/>
        </w:rPr>
        <w:t>Inclusion</w:t>
      </w:r>
      <w:r>
        <w:rPr>
          <w:spacing w:val="-3"/>
        </w:rPr>
        <w:t> </w:t>
      </w:r>
      <w:r>
        <w:rPr>
          <w:w w:val="85"/>
        </w:rPr>
        <w:t>Sub-Committee</w:t>
      </w:r>
      <w:r>
        <w:rPr>
          <w:spacing w:val="-2"/>
        </w:rPr>
        <w:t> </w:t>
      </w:r>
      <w:r>
        <w:rPr>
          <w:spacing w:val="-2"/>
          <w:w w:val="85"/>
        </w:rPr>
        <w:t>Member</w:t>
      </w:r>
    </w:p>
    <w:p>
      <w:pPr>
        <w:pStyle w:val="BodyText"/>
        <w:tabs>
          <w:tab w:pos="8085" w:val="left" w:leader="none"/>
        </w:tabs>
        <w:spacing w:before="208"/>
      </w:pPr>
      <w:r>
        <w:rPr>
          <w:w w:val="85"/>
        </w:rPr>
        <w:t>Undergraduate</w:t>
      </w:r>
      <w:r>
        <w:rPr>
          <w:spacing w:val="1"/>
        </w:rPr>
        <w:t> </w:t>
      </w:r>
      <w:r>
        <w:rPr>
          <w:w w:val="85"/>
        </w:rPr>
        <w:t>Committee</w:t>
      </w:r>
      <w:r>
        <w:rPr>
          <w:spacing w:val="1"/>
        </w:rPr>
        <w:t> </w:t>
      </w:r>
      <w:r>
        <w:rPr>
          <w:spacing w:val="-2"/>
          <w:w w:val="85"/>
        </w:rPr>
        <w:t>Member</w:t>
      </w:r>
      <w:r>
        <w:rPr/>
        <w:tab/>
      </w:r>
      <w:r>
        <w:rPr>
          <w:w w:val="85"/>
        </w:rPr>
        <w:t>2022-2023,</w:t>
      </w:r>
      <w:r>
        <w:rPr>
          <w:spacing w:val="35"/>
        </w:rPr>
        <w:t> </w:t>
      </w:r>
      <w:r>
        <w:rPr>
          <w:w w:val="85"/>
        </w:rPr>
        <w:t>2023-</w:t>
      </w:r>
      <w:r>
        <w:rPr>
          <w:spacing w:val="-4"/>
          <w:w w:val="85"/>
        </w:rPr>
        <w:t>2024</w:t>
      </w:r>
    </w:p>
    <w:p>
      <w:pPr>
        <w:pStyle w:val="BodyText"/>
        <w:spacing w:line="254" w:lineRule="exact" w:before="208"/>
      </w:pPr>
      <w:r>
        <w:rPr>
          <w:w w:val="85"/>
        </w:rPr>
        <w:t>Ph.D.</w:t>
      </w:r>
      <w:r>
        <w:rPr>
          <w:spacing w:val="9"/>
        </w:rPr>
        <w:t> </w:t>
      </w:r>
      <w:r>
        <w:rPr>
          <w:w w:val="85"/>
        </w:rPr>
        <w:t>Student</w:t>
      </w:r>
      <w:r>
        <w:rPr>
          <w:spacing w:val="10"/>
        </w:rPr>
        <w:t> </w:t>
      </w:r>
      <w:r>
        <w:rPr>
          <w:spacing w:val="-2"/>
          <w:w w:val="85"/>
        </w:rPr>
        <w:t>Advisor</w:t>
      </w:r>
    </w:p>
    <w:p>
      <w:pPr>
        <w:pStyle w:val="BodyText"/>
        <w:tabs>
          <w:tab w:pos="9314" w:val="left" w:leader="none"/>
        </w:tabs>
        <w:spacing w:line="239" w:lineRule="exact"/>
        <w:ind w:left="756"/>
      </w:pPr>
      <w:r>
        <w:rPr>
          <w:w w:val="80"/>
        </w:rPr>
        <w:t>Mazie</w:t>
      </w:r>
      <w:r>
        <w:rPr>
          <w:spacing w:val="7"/>
        </w:rPr>
        <w:t> </w:t>
      </w:r>
      <w:r>
        <w:rPr>
          <w:spacing w:val="-2"/>
          <w:w w:val="95"/>
        </w:rPr>
        <w:t>Bernard</w:t>
      </w:r>
      <w:r>
        <w:rPr>
          <w:rFonts w:ascii="Times New Roman"/>
        </w:rPr>
        <w:tab/>
      </w:r>
      <w:r>
        <w:rPr>
          <w:spacing w:val="-2"/>
          <w:w w:val="95"/>
        </w:rPr>
        <w:t>2023-</w:t>
      </w:r>
    </w:p>
    <w:p>
      <w:pPr>
        <w:pStyle w:val="BodyText"/>
        <w:tabs>
          <w:tab w:pos="9314" w:val="left" w:leader="none"/>
        </w:tabs>
        <w:spacing w:line="254" w:lineRule="exact"/>
        <w:ind w:left="756"/>
      </w:pPr>
      <w:r>
        <w:rPr>
          <w:w w:val="85"/>
        </w:rPr>
        <w:t>Mitushi</w:t>
      </w:r>
      <w:r>
        <w:rPr/>
        <w:t> </w:t>
      </w:r>
      <w:r>
        <w:rPr>
          <w:w w:val="85"/>
        </w:rPr>
        <w:t>Mukherjee</w:t>
      </w:r>
      <w:r>
        <w:rPr/>
        <w:t> </w:t>
      </w:r>
      <w:r>
        <w:rPr>
          <w:w w:val="85"/>
        </w:rPr>
        <w:t>(Co-Advisor</w:t>
      </w:r>
      <w:r>
        <w:rPr>
          <w:spacing w:val="1"/>
        </w:rPr>
        <w:t> </w:t>
      </w:r>
      <w:r>
        <w:rPr>
          <w:w w:val="85"/>
        </w:rPr>
        <w:t>with</w:t>
      </w:r>
      <w:r>
        <w:rPr/>
        <w:t> </w:t>
      </w:r>
      <w:r>
        <w:rPr>
          <w:w w:val="85"/>
        </w:rPr>
        <w:t>Dr.</w:t>
      </w:r>
      <w:r>
        <w:rPr>
          <w:spacing w:val="10"/>
        </w:rPr>
        <w:t> </w:t>
      </w:r>
      <w:r>
        <w:rPr>
          <w:w w:val="85"/>
        </w:rPr>
        <w:t>Ann</w:t>
      </w:r>
      <w:r>
        <w:rPr/>
        <w:t> </w:t>
      </w:r>
      <w:r>
        <w:rPr>
          <w:w w:val="85"/>
        </w:rPr>
        <w:t>Marie</w:t>
      </w:r>
      <w:r>
        <w:rPr>
          <w:spacing w:val="1"/>
        </w:rPr>
        <w:t> </w:t>
      </w:r>
      <w:r>
        <w:rPr>
          <w:spacing w:val="-2"/>
          <w:w w:val="85"/>
        </w:rPr>
        <w:t>Clark)</w:t>
      </w:r>
      <w:r>
        <w:rPr>
          <w:rFonts w:ascii="Times New Roman"/>
        </w:rPr>
        <w:tab/>
      </w:r>
      <w:r>
        <w:rPr>
          <w:spacing w:val="-2"/>
          <w:w w:val="95"/>
        </w:rPr>
        <w:t>2023-</w:t>
      </w:r>
    </w:p>
    <w:p>
      <w:pPr>
        <w:pStyle w:val="BodyText"/>
        <w:spacing w:line="254" w:lineRule="exact" w:before="209"/>
        <w:ind w:left="359"/>
      </w:pPr>
      <w:r>
        <w:rPr>
          <w:w w:val="85"/>
        </w:rPr>
        <w:t>Ph.D.</w:t>
      </w:r>
      <w:r>
        <w:rPr>
          <w:spacing w:val="15"/>
        </w:rPr>
        <w:t> </w:t>
      </w:r>
      <w:r>
        <w:rPr>
          <w:w w:val="85"/>
        </w:rPr>
        <w:t>Student</w:t>
      </w:r>
      <w:r>
        <w:rPr>
          <w:spacing w:val="16"/>
        </w:rPr>
        <w:t> </w:t>
      </w:r>
      <w:r>
        <w:rPr>
          <w:w w:val="85"/>
        </w:rPr>
        <w:t>Committee</w:t>
      </w:r>
      <w:r>
        <w:rPr>
          <w:spacing w:val="16"/>
        </w:rPr>
        <w:t> </w:t>
      </w:r>
      <w:r>
        <w:rPr>
          <w:spacing w:val="-2"/>
          <w:w w:val="85"/>
        </w:rPr>
        <w:t>Member</w:t>
      </w:r>
    </w:p>
    <w:p>
      <w:pPr>
        <w:pStyle w:val="BodyText"/>
        <w:tabs>
          <w:tab w:pos="9314" w:val="left" w:leader="none"/>
        </w:tabs>
        <w:spacing w:line="239" w:lineRule="exact"/>
        <w:ind w:left="756"/>
      </w:pPr>
      <w:r>
        <w:rPr>
          <w:w w:val="85"/>
        </w:rPr>
        <w:t>Aditya</w:t>
      </w:r>
      <w:r>
        <w:rPr>
          <w:spacing w:val="-5"/>
          <w:w w:val="85"/>
        </w:rPr>
        <w:t> </w:t>
      </w:r>
      <w:r>
        <w:rPr>
          <w:w w:val="85"/>
        </w:rPr>
        <w:t>Anand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Singh</w:t>
      </w:r>
      <w:r>
        <w:rPr>
          <w:rFonts w:ascii="Times New Roman"/>
        </w:rPr>
        <w:tab/>
      </w:r>
      <w:r>
        <w:rPr>
          <w:spacing w:val="-2"/>
          <w:w w:val="95"/>
        </w:rPr>
        <w:t>2023-</w:t>
      </w:r>
    </w:p>
    <w:p>
      <w:pPr>
        <w:pStyle w:val="BodyText"/>
        <w:tabs>
          <w:tab w:pos="9314" w:val="left" w:leader="none"/>
        </w:tabs>
        <w:spacing w:line="239" w:lineRule="exact"/>
        <w:ind w:left="756"/>
      </w:pPr>
      <w:r>
        <w:rPr>
          <w:w w:val="80"/>
        </w:rPr>
        <w:t>Alex</w:t>
      </w:r>
      <w:r>
        <w:rPr>
          <w:spacing w:val="4"/>
        </w:rPr>
        <w:t> </w:t>
      </w:r>
      <w:r>
        <w:rPr>
          <w:spacing w:val="-2"/>
          <w:w w:val="95"/>
        </w:rPr>
        <w:t>Wilhelm</w:t>
      </w:r>
      <w:r>
        <w:rPr>
          <w:rFonts w:ascii="Times New Roman"/>
        </w:rPr>
        <w:tab/>
      </w:r>
      <w:r>
        <w:rPr>
          <w:spacing w:val="-2"/>
          <w:w w:val="95"/>
        </w:rPr>
        <w:t>2023-</w:t>
      </w:r>
    </w:p>
    <w:p>
      <w:pPr>
        <w:pStyle w:val="BodyText"/>
        <w:tabs>
          <w:tab w:pos="9314" w:val="left" w:leader="none"/>
        </w:tabs>
        <w:spacing w:line="254" w:lineRule="exact"/>
        <w:ind w:left="756"/>
      </w:pPr>
      <w:r>
        <w:rPr>
          <w:w w:val="80"/>
        </w:rPr>
        <w:t>Felix</w:t>
      </w:r>
      <w:r>
        <w:rPr>
          <w:spacing w:val="1"/>
        </w:rPr>
        <w:t> </w:t>
      </w:r>
      <w:r>
        <w:rPr>
          <w:spacing w:val="-2"/>
          <w:w w:val="90"/>
        </w:rPr>
        <w:t>Bertran</w:t>
      </w:r>
      <w:r>
        <w:rPr>
          <w:rFonts w:ascii="Times New Roman"/>
        </w:rPr>
        <w:tab/>
      </w:r>
      <w:r>
        <w:rPr>
          <w:spacing w:val="-2"/>
          <w:w w:val="95"/>
        </w:rPr>
        <w:t>2023-</w:t>
      </w:r>
    </w:p>
    <w:p>
      <w:pPr>
        <w:spacing w:line="254" w:lineRule="exact" w:before="208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The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University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of</w:t>
      </w:r>
      <w:r>
        <w:rPr>
          <w:i/>
          <w:spacing w:val="-2"/>
          <w:w w:val="90"/>
          <w:sz w:val="20"/>
        </w:rPr>
        <w:t> </w:t>
      </w:r>
      <w:r>
        <w:rPr>
          <w:i/>
          <w:w w:val="90"/>
          <w:sz w:val="20"/>
        </w:rPr>
        <w:t>Western</w:t>
      </w:r>
      <w:r>
        <w:rPr>
          <w:i/>
          <w:spacing w:val="-3"/>
          <w:w w:val="90"/>
          <w:sz w:val="20"/>
        </w:rPr>
        <w:t> </w:t>
      </w:r>
      <w:r>
        <w:rPr>
          <w:i/>
          <w:spacing w:val="-2"/>
          <w:w w:val="90"/>
          <w:sz w:val="20"/>
        </w:rPr>
        <w:t>Ontario</w:t>
      </w:r>
    </w:p>
    <w:p>
      <w:pPr>
        <w:pStyle w:val="BodyText"/>
        <w:tabs>
          <w:tab w:pos="9719" w:val="right" w:leader="none"/>
        </w:tabs>
        <w:spacing w:line="239" w:lineRule="exact"/>
      </w:pPr>
      <w:r>
        <w:rPr>
          <w:w w:val="85"/>
        </w:rPr>
        <w:t>Undergraduate</w:t>
      </w:r>
      <w:r>
        <w:rPr>
          <w:spacing w:val="-7"/>
        </w:rPr>
        <w:t> </w:t>
      </w:r>
      <w:r>
        <w:rPr>
          <w:w w:val="85"/>
        </w:rPr>
        <w:t>Student</w:t>
      </w:r>
      <w:r>
        <w:rPr>
          <w:spacing w:val="-6"/>
        </w:rPr>
        <w:t> </w:t>
      </w:r>
      <w:r>
        <w:rPr>
          <w:w w:val="85"/>
        </w:rPr>
        <w:t>Supervision</w:t>
      </w:r>
      <w:r>
        <w:rPr>
          <w:spacing w:val="-6"/>
        </w:rPr>
        <w:t> </w:t>
      </w:r>
      <w:r>
        <w:rPr>
          <w:w w:val="85"/>
        </w:rPr>
        <w:t>(Callista</w:t>
      </w:r>
      <w:r>
        <w:rPr>
          <w:spacing w:val="-6"/>
        </w:rPr>
        <w:t> </w:t>
      </w:r>
      <w:r>
        <w:rPr>
          <w:w w:val="85"/>
        </w:rPr>
        <w:t>Ryan),</w:t>
      </w:r>
      <w:r>
        <w:rPr>
          <w:spacing w:val="-6"/>
        </w:rPr>
        <w:t> </w:t>
      </w:r>
      <w:r>
        <w:rPr>
          <w:w w:val="85"/>
        </w:rPr>
        <w:t>Western</w:t>
      </w:r>
      <w:r>
        <w:rPr>
          <w:spacing w:val="-6"/>
        </w:rPr>
        <w:t> </w:t>
      </w:r>
      <w:r>
        <w:rPr>
          <w:w w:val="85"/>
        </w:rPr>
        <w:t>Student</w:t>
      </w:r>
      <w:r>
        <w:rPr>
          <w:spacing w:val="-6"/>
        </w:rPr>
        <w:t> </w:t>
      </w:r>
      <w:r>
        <w:rPr>
          <w:w w:val="85"/>
        </w:rPr>
        <w:t>Research</w:t>
      </w:r>
      <w:r>
        <w:rPr>
          <w:spacing w:val="-6"/>
        </w:rPr>
        <w:t> </w:t>
      </w:r>
      <w:r>
        <w:rPr>
          <w:spacing w:val="-2"/>
          <w:w w:val="85"/>
        </w:rPr>
        <w:t>Conference</w:t>
      </w:r>
      <w:r>
        <w:rPr>
          <w:rFonts w:ascii="Times New Roman"/>
        </w:rPr>
        <w:tab/>
      </w:r>
      <w:r>
        <w:rPr>
          <w:spacing w:val="-4"/>
          <w:w w:val="95"/>
        </w:rPr>
        <w:t>202</w:t>
      </w:r>
      <w:r>
        <w:rPr>
          <w:smallCaps/>
          <w:spacing w:val="-4"/>
          <w:w w:val="95"/>
        </w:rPr>
        <w:t>1</w:t>
      </w:r>
    </w:p>
    <w:p>
      <w:pPr>
        <w:pStyle w:val="BodyText"/>
        <w:tabs>
          <w:tab w:pos="8107" w:val="left" w:leader="none"/>
          <w:tab w:pos="8799" w:val="left" w:leader="none"/>
          <w:tab w:pos="9031" w:val="left" w:leader="none"/>
          <w:tab w:pos="9719" w:val="right" w:leader="none"/>
        </w:tabs>
        <w:spacing w:line="213" w:lineRule="auto" w:before="8"/>
        <w:ind w:right="357"/>
        <w:jc w:val="both"/>
      </w:pPr>
      <w:r>
        <w:rPr>
          <w:w w:val="95"/>
        </w:rPr>
        <w:t>Organizer, Introduction to Advanced Research Methods in Political Science (Webinar Series)</w:t>
      </w:r>
      <w:r>
        <w:rPr/>
        <w:tab/>
        <w:tab/>
      </w:r>
      <w:r>
        <w:rPr>
          <w:spacing w:val="-2"/>
          <w:w w:val="90"/>
        </w:rPr>
        <w:t>Fall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2020 </w:t>
      </w:r>
      <w:r>
        <w:rPr>
          <w:w w:val="95"/>
        </w:rPr>
        <w:t>Organizer, Quantitative Methods in Political Science Graduate Student Support</w:t>
      </w:r>
      <w:r>
        <w:rPr/>
        <w:tab/>
        <w:tab/>
      </w:r>
      <w:r>
        <w:rPr>
          <w:spacing w:val="-2"/>
          <w:w w:val="90"/>
        </w:rPr>
        <w:t>Spring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2020 </w:t>
      </w:r>
      <w:r>
        <w:rPr>
          <w:w w:val="95"/>
        </w:rPr>
        <w:t>Organizer, Bayesian Statistics Workshops for Graduate Students</w:t>
      </w:r>
      <w:r>
        <w:rPr/>
        <w:tab/>
      </w:r>
      <w:r>
        <w:rPr>
          <w:spacing w:val="-2"/>
          <w:w w:val="85"/>
        </w:rPr>
        <w:t>Fall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20</w:t>
      </w:r>
      <w:r>
        <w:rPr>
          <w:smallCaps/>
          <w:spacing w:val="-2"/>
          <w:w w:val="85"/>
        </w:rPr>
        <w:t>1</w:t>
      </w:r>
      <w:r>
        <w:rPr>
          <w:smallCaps w:val="0"/>
          <w:spacing w:val="-2"/>
          <w:w w:val="85"/>
        </w:rPr>
        <w:t>9,</w:t>
      </w:r>
      <w:r>
        <w:rPr>
          <w:smallCaps w:val="0"/>
          <w:spacing w:val="-3"/>
          <w:w w:val="85"/>
        </w:rPr>
        <w:t> </w:t>
      </w:r>
      <w:r>
        <w:rPr>
          <w:smallCaps w:val="0"/>
          <w:spacing w:val="-2"/>
          <w:w w:val="85"/>
        </w:rPr>
        <w:t>Spring</w:t>
      </w:r>
      <w:r>
        <w:rPr>
          <w:smallCaps w:val="0"/>
          <w:spacing w:val="-3"/>
          <w:w w:val="85"/>
        </w:rPr>
        <w:t> </w:t>
      </w:r>
      <w:r>
        <w:rPr>
          <w:smallCaps w:val="0"/>
          <w:spacing w:val="-2"/>
          <w:w w:val="85"/>
        </w:rPr>
        <w:t>202</w:t>
      </w:r>
      <w:r>
        <w:rPr>
          <w:smallCaps/>
          <w:spacing w:val="-2"/>
          <w:w w:val="85"/>
        </w:rPr>
        <w:t>1</w:t>
      </w:r>
      <w:r>
        <w:rPr>
          <w:smallCaps w:val="0"/>
          <w:spacing w:val="-2"/>
          <w:w w:val="85"/>
        </w:rPr>
        <w:t> </w:t>
      </w:r>
      <w:r>
        <w:rPr>
          <w:smallCaps w:val="0"/>
          <w:w w:val="85"/>
        </w:rPr>
        <w:t>Executive,</w:t>
      </w:r>
      <w:r>
        <w:rPr>
          <w:smallCaps w:val="0"/>
          <w:spacing w:val="-3"/>
          <w:w w:val="85"/>
        </w:rPr>
        <w:t> </w:t>
      </w:r>
      <w:r>
        <w:rPr>
          <w:smallCaps w:val="0"/>
          <w:w w:val="85"/>
        </w:rPr>
        <w:t>Graduate</w:t>
      </w:r>
      <w:r>
        <w:rPr>
          <w:smallCaps w:val="0"/>
          <w:spacing w:val="-3"/>
          <w:w w:val="85"/>
        </w:rPr>
        <w:t> </w:t>
      </w:r>
      <w:r>
        <w:rPr>
          <w:smallCaps w:val="0"/>
          <w:w w:val="85"/>
        </w:rPr>
        <w:t>Association</w:t>
      </w:r>
      <w:r>
        <w:rPr>
          <w:smallCaps w:val="0"/>
          <w:spacing w:val="-3"/>
          <w:w w:val="85"/>
        </w:rPr>
        <w:t> </w:t>
      </w:r>
      <w:r>
        <w:rPr>
          <w:smallCaps w:val="0"/>
          <w:w w:val="85"/>
        </w:rPr>
        <w:t>for</w:t>
      </w:r>
      <w:r>
        <w:rPr>
          <w:smallCaps w:val="0"/>
          <w:spacing w:val="-3"/>
          <w:w w:val="85"/>
        </w:rPr>
        <w:t> </w:t>
      </w:r>
      <w:r>
        <w:rPr>
          <w:smallCaps w:val="0"/>
          <w:w w:val="85"/>
        </w:rPr>
        <w:t>Political</w:t>
      </w:r>
      <w:r>
        <w:rPr>
          <w:smallCaps w:val="0"/>
          <w:spacing w:val="-3"/>
          <w:w w:val="85"/>
        </w:rPr>
        <w:t> </w:t>
      </w:r>
      <w:r>
        <w:rPr>
          <w:smallCaps w:val="0"/>
          <w:spacing w:val="-2"/>
          <w:w w:val="85"/>
        </w:rPr>
        <w:t>Science</w:t>
      </w:r>
      <w:r>
        <w:rPr>
          <w:rFonts w:ascii="Times New Roman"/>
          <w:smallCaps w:val="0"/>
        </w:rPr>
        <w:tab/>
        <w:tab/>
        <w:tab/>
        <w:tab/>
      </w:r>
      <w:r>
        <w:rPr>
          <w:smallCaps w:val="0"/>
          <w:spacing w:val="-2"/>
          <w:w w:val="95"/>
        </w:rPr>
        <w:t>20</w:t>
      </w:r>
      <w:r>
        <w:rPr>
          <w:smallCaps/>
          <w:spacing w:val="-2"/>
          <w:w w:val="95"/>
        </w:rPr>
        <w:t>1</w:t>
      </w:r>
      <w:r>
        <w:rPr>
          <w:smallCaps w:val="0"/>
          <w:spacing w:val="-2"/>
          <w:w w:val="95"/>
        </w:rPr>
        <w:t>8-</w:t>
      </w:r>
      <w:r>
        <w:rPr>
          <w:smallCaps w:val="0"/>
          <w:spacing w:val="-14"/>
          <w:w w:val="80"/>
        </w:rPr>
        <w:t>202</w:t>
      </w:r>
      <w:r>
        <w:rPr>
          <w:smallCaps/>
          <w:spacing w:val="-14"/>
          <w:w w:val="80"/>
        </w:rPr>
        <w:t>1</w:t>
      </w:r>
    </w:p>
    <w:p>
      <w:pPr>
        <w:pStyle w:val="Heading4"/>
        <w:spacing w:before="212"/>
      </w:pPr>
      <w:r>
        <w:rPr>
          <w:spacing w:val="-2"/>
        </w:rPr>
        <w:t>University</w:t>
      </w:r>
    </w:p>
    <w:p>
      <w:pPr>
        <w:spacing w:line="254" w:lineRule="exact" w:before="208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Purdue</w:t>
      </w:r>
      <w:r>
        <w:rPr>
          <w:i/>
          <w:spacing w:val="-1"/>
          <w:sz w:val="20"/>
        </w:rPr>
        <w:t> </w:t>
      </w:r>
      <w:r>
        <w:rPr>
          <w:i/>
          <w:spacing w:val="-2"/>
          <w:sz w:val="20"/>
        </w:rPr>
        <w:t>University</w:t>
      </w:r>
    </w:p>
    <w:p>
      <w:pPr>
        <w:pStyle w:val="BodyText"/>
        <w:tabs>
          <w:tab w:pos="8085" w:val="left" w:leader="none"/>
        </w:tabs>
        <w:spacing w:line="254" w:lineRule="exact"/>
      </w:pPr>
      <w:r>
        <w:rPr>
          <w:w w:val="85"/>
        </w:rPr>
        <w:t>Faculty</w:t>
      </w:r>
      <w:r>
        <w:rPr>
          <w:spacing w:val="5"/>
        </w:rPr>
        <w:t> </w:t>
      </w:r>
      <w:r>
        <w:rPr>
          <w:w w:val="85"/>
        </w:rPr>
        <w:t>Mentor,</w:t>
      </w:r>
      <w:r>
        <w:rPr>
          <w:spacing w:val="5"/>
        </w:rPr>
        <w:t> </w:t>
      </w:r>
      <w:r>
        <w:rPr>
          <w:w w:val="85"/>
        </w:rPr>
        <w:t>Horizons</w:t>
      </w:r>
      <w:r>
        <w:rPr>
          <w:spacing w:val="5"/>
        </w:rPr>
        <w:t> </w:t>
      </w:r>
      <w:r>
        <w:rPr>
          <w:w w:val="85"/>
        </w:rPr>
        <w:t>First-Gen</w:t>
      </w:r>
      <w:r>
        <w:rPr>
          <w:spacing w:val="6"/>
        </w:rPr>
        <w:t> </w:t>
      </w:r>
      <w:r>
        <w:rPr>
          <w:w w:val="85"/>
        </w:rPr>
        <w:t>Student</w:t>
      </w:r>
      <w:r>
        <w:rPr>
          <w:spacing w:val="5"/>
        </w:rPr>
        <w:t> </w:t>
      </w:r>
      <w:r>
        <w:rPr>
          <w:w w:val="85"/>
        </w:rPr>
        <w:t>Mentorship</w:t>
      </w:r>
      <w:r>
        <w:rPr>
          <w:spacing w:val="5"/>
        </w:rPr>
        <w:t> </w:t>
      </w:r>
      <w:r>
        <w:rPr>
          <w:spacing w:val="-2"/>
          <w:w w:val="85"/>
        </w:rPr>
        <w:t>Program</w:t>
      </w:r>
      <w:r>
        <w:rPr/>
        <w:tab/>
      </w:r>
      <w:r>
        <w:rPr>
          <w:w w:val="85"/>
        </w:rPr>
        <w:t>2022-2023,</w:t>
      </w:r>
      <w:r>
        <w:rPr>
          <w:spacing w:val="35"/>
        </w:rPr>
        <w:t> </w:t>
      </w:r>
      <w:r>
        <w:rPr>
          <w:w w:val="85"/>
        </w:rPr>
        <w:t>2023-</w:t>
      </w:r>
      <w:r>
        <w:rPr>
          <w:spacing w:val="-4"/>
          <w:w w:val="85"/>
        </w:rPr>
        <w:t>2024</w:t>
      </w:r>
    </w:p>
    <w:p>
      <w:pPr>
        <w:spacing w:line="254" w:lineRule="exact" w:before="209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The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University</w:t>
      </w:r>
      <w:r>
        <w:rPr>
          <w:i/>
          <w:spacing w:val="-3"/>
          <w:w w:val="90"/>
          <w:sz w:val="20"/>
        </w:rPr>
        <w:t> </w:t>
      </w:r>
      <w:r>
        <w:rPr>
          <w:i/>
          <w:w w:val="90"/>
          <w:sz w:val="20"/>
        </w:rPr>
        <w:t>of</w:t>
      </w:r>
      <w:r>
        <w:rPr>
          <w:i/>
          <w:spacing w:val="-2"/>
          <w:w w:val="90"/>
          <w:sz w:val="20"/>
        </w:rPr>
        <w:t> </w:t>
      </w:r>
      <w:r>
        <w:rPr>
          <w:i/>
          <w:w w:val="90"/>
          <w:sz w:val="20"/>
        </w:rPr>
        <w:t>Western</w:t>
      </w:r>
      <w:r>
        <w:rPr>
          <w:i/>
          <w:spacing w:val="-3"/>
          <w:w w:val="90"/>
          <w:sz w:val="20"/>
        </w:rPr>
        <w:t> </w:t>
      </w:r>
      <w:r>
        <w:rPr>
          <w:i/>
          <w:spacing w:val="-2"/>
          <w:w w:val="90"/>
          <w:sz w:val="20"/>
        </w:rPr>
        <w:t>Ontario</w:t>
      </w:r>
    </w:p>
    <w:p>
      <w:pPr>
        <w:pStyle w:val="BodyText"/>
        <w:tabs>
          <w:tab w:pos="9719" w:val="right" w:leader="none"/>
        </w:tabs>
        <w:spacing w:line="239" w:lineRule="exact"/>
      </w:pPr>
      <w:r>
        <w:rPr>
          <w:spacing w:val="-2"/>
          <w:w w:val="85"/>
        </w:rPr>
        <w:t>Graduate</w:t>
      </w:r>
      <w:r>
        <w:rPr/>
        <w:t> </w:t>
      </w:r>
      <w:r>
        <w:rPr>
          <w:spacing w:val="-2"/>
          <w:w w:val="85"/>
        </w:rPr>
        <w:t>Program</w:t>
      </w:r>
      <w:r>
        <w:rPr>
          <w:spacing w:val="1"/>
        </w:rPr>
        <w:t> </w:t>
      </w:r>
      <w:r>
        <w:rPr>
          <w:spacing w:val="-2"/>
          <w:w w:val="85"/>
        </w:rPr>
        <w:t>Review,</w:t>
      </w:r>
      <w:r>
        <w:rPr>
          <w:spacing w:val="1"/>
        </w:rPr>
        <w:t> </w:t>
      </w:r>
      <w:r>
        <w:rPr>
          <w:spacing w:val="-2"/>
          <w:w w:val="85"/>
        </w:rPr>
        <w:t>Drug</w:t>
      </w:r>
      <w:r>
        <w:rPr/>
        <w:t> </w:t>
      </w:r>
      <w:r>
        <w:rPr>
          <w:spacing w:val="-2"/>
          <w:w w:val="85"/>
        </w:rPr>
        <w:t>Safety</w:t>
      </w:r>
      <w:r>
        <w:rPr>
          <w:spacing w:val="1"/>
        </w:rPr>
        <w:t> </w:t>
      </w:r>
      <w:r>
        <w:rPr>
          <w:spacing w:val="-2"/>
          <w:w w:val="85"/>
        </w:rPr>
        <w:t>and</w:t>
      </w:r>
      <w:r>
        <w:rPr>
          <w:spacing w:val="1"/>
        </w:rPr>
        <w:t> </w:t>
      </w:r>
      <w:r>
        <w:rPr>
          <w:spacing w:val="-2"/>
          <w:w w:val="85"/>
        </w:rPr>
        <w:t>Pharmacovigilance,</w:t>
      </w:r>
      <w:r>
        <w:rPr/>
        <w:t> </w:t>
      </w:r>
      <w:r>
        <w:rPr>
          <w:spacing w:val="-2"/>
          <w:w w:val="85"/>
        </w:rPr>
        <w:t>Professional</w:t>
      </w:r>
      <w:r>
        <w:rPr>
          <w:spacing w:val="1"/>
        </w:rPr>
        <w:t> </w:t>
      </w:r>
      <w:r>
        <w:rPr>
          <w:spacing w:val="-2"/>
          <w:w w:val="85"/>
        </w:rPr>
        <w:t>Master’s</w:t>
      </w:r>
      <w:r>
        <w:rPr>
          <w:spacing w:val="1"/>
        </w:rPr>
        <w:t> </w:t>
      </w:r>
      <w:r>
        <w:rPr>
          <w:spacing w:val="-2"/>
          <w:w w:val="85"/>
        </w:rPr>
        <w:t>Program</w:t>
      </w:r>
      <w:r>
        <w:rPr/>
        <w:t> </w:t>
      </w:r>
      <w:r>
        <w:rPr>
          <w:spacing w:val="-2"/>
          <w:w w:val="85"/>
        </w:rPr>
        <w:t>Creation</w:t>
      </w:r>
      <w:r>
        <w:rPr>
          <w:rFonts w:ascii="Times New Roman" w:hAnsi="Times New Roman"/>
        </w:rPr>
        <w:tab/>
      </w:r>
      <w:r>
        <w:rPr>
          <w:spacing w:val="-4"/>
          <w:w w:val="95"/>
        </w:rPr>
        <w:t>202</w:t>
      </w:r>
      <w:r>
        <w:rPr>
          <w:smallCaps/>
          <w:spacing w:val="-4"/>
          <w:w w:val="95"/>
        </w:rPr>
        <w:t>1</w:t>
      </w:r>
    </w:p>
    <w:p>
      <w:pPr>
        <w:pStyle w:val="BodyText"/>
        <w:tabs>
          <w:tab w:pos="9719" w:val="right" w:leader="none"/>
        </w:tabs>
        <w:spacing w:line="254" w:lineRule="exact"/>
      </w:pPr>
      <w:r>
        <w:rPr>
          <w:w w:val="85"/>
        </w:rPr>
        <w:t>Graduate</w:t>
      </w:r>
      <w:r>
        <w:rPr>
          <w:spacing w:val="-6"/>
        </w:rPr>
        <w:t> </w:t>
      </w:r>
      <w:r>
        <w:rPr>
          <w:w w:val="85"/>
        </w:rPr>
        <w:t>Program</w:t>
      </w:r>
      <w:r>
        <w:rPr>
          <w:spacing w:val="-5"/>
        </w:rPr>
        <w:t> </w:t>
      </w:r>
      <w:r>
        <w:rPr>
          <w:w w:val="85"/>
        </w:rPr>
        <w:t>Review,</w:t>
      </w:r>
      <w:r>
        <w:rPr>
          <w:spacing w:val="-5"/>
        </w:rPr>
        <w:t> </w:t>
      </w:r>
      <w:r>
        <w:rPr>
          <w:w w:val="85"/>
        </w:rPr>
        <w:t>Geography,</w:t>
      </w:r>
      <w:r>
        <w:rPr>
          <w:spacing w:val="-5"/>
        </w:rPr>
        <w:t> </w:t>
      </w:r>
      <w:r>
        <w:rPr>
          <w:w w:val="85"/>
        </w:rPr>
        <w:t>Periodic</w:t>
      </w:r>
      <w:r>
        <w:rPr>
          <w:spacing w:val="-5"/>
        </w:rPr>
        <w:t> </w:t>
      </w:r>
      <w:r>
        <w:rPr>
          <w:w w:val="85"/>
        </w:rPr>
        <w:t>Review</w:t>
      </w:r>
      <w:r>
        <w:rPr>
          <w:spacing w:val="-6"/>
        </w:rPr>
        <w:t> </w:t>
      </w:r>
      <w:r>
        <w:rPr>
          <w:w w:val="85"/>
        </w:rPr>
        <w:t>of</w:t>
      </w:r>
      <w:r>
        <w:rPr>
          <w:spacing w:val="-5"/>
        </w:rPr>
        <w:t> </w:t>
      </w:r>
      <w:r>
        <w:rPr>
          <w:w w:val="85"/>
        </w:rPr>
        <w:t>Existing</w:t>
      </w:r>
      <w:r>
        <w:rPr>
          <w:spacing w:val="-5"/>
        </w:rPr>
        <w:t> </w:t>
      </w:r>
      <w:r>
        <w:rPr>
          <w:w w:val="85"/>
        </w:rPr>
        <w:t>M.A./Ph.D.</w:t>
      </w:r>
      <w:r>
        <w:rPr>
          <w:spacing w:val="-5"/>
        </w:rPr>
        <w:t> </w:t>
      </w:r>
      <w:r>
        <w:rPr>
          <w:spacing w:val="-2"/>
          <w:w w:val="85"/>
        </w:rPr>
        <w:t>Program</w:t>
      </w:r>
      <w:r>
        <w:rPr>
          <w:rFonts w:ascii="Times New Roman"/>
        </w:rPr>
        <w:tab/>
      </w:r>
      <w:r>
        <w:rPr>
          <w:spacing w:val="-4"/>
          <w:w w:val="95"/>
        </w:rPr>
        <w:t>20</w:t>
      </w:r>
      <w:r>
        <w:rPr>
          <w:smallCaps/>
          <w:spacing w:val="-4"/>
          <w:w w:val="95"/>
        </w:rPr>
        <w:t>1</w:t>
      </w:r>
      <w:r>
        <w:rPr>
          <w:smallCaps w:val="0"/>
          <w:spacing w:val="-4"/>
          <w:w w:val="95"/>
        </w:rPr>
        <w:t>8</w:t>
      </w:r>
    </w:p>
    <w:p>
      <w:pPr>
        <w:pStyle w:val="BodyText"/>
        <w:spacing w:after="0" w:line="254" w:lineRule="exact"/>
        <w:sectPr>
          <w:pgSz w:w="12240" w:h="15840"/>
          <w:pgMar w:header="674" w:footer="0" w:top="1200" w:bottom="280" w:left="1080" w:right="1080"/>
        </w:sectPr>
      </w:pPr>
    </w:p>
    <w:p>
      <w:pPr>
        <w:pStyle w:val="Heading4"/>
        <w:spacing w:before="229"/>
      </w:pPr>
      <w:r>
        <w:rPr>
          <w:spacing w:val="-9"/>
        </w:rPr>
        <w:t>The</w:t>
      </w:r>
      <w:r>
        <w:rPr>
          <w:spacing w:val="-1"/>
        </w:rPr>
        <w:t> </w:t>
      </w:r>
      <w:r>
        <w:rPr>
          <w:spacing w:val="-2"/>
        </w:rPr>
        <w:t>Discipline</w:t>
      </w:r>
    </w:p>
    <w:p>
      <w:pPr>
        <w:spacing w:line="251" w:lineRule="exact" w:before="208"/>
        <w:ind w:left="360" w:right="0" w:firstLine="0"/>
        <w:jc w:val="left"/>
        <w:rPr>
          <w:i/>
          <w:sz w:val="20"/>
        </w:rPr>
      </w:pPr>
      <w:r>
        <w:rPr>
          <w:i/>
          <w:spacing w:val="-4"/>
          <w:sz w:val="20"/>
        </w:rPr>
        <w:t>Editorial</w:t>
      </w:r>
      <w:r>
        <w:rPr>
          <w:i/>
          <w:spacing w:val="2"/>
          <w:sz w:val="20"/>
        </w:rPr>
        <w:t> </w:t>
      </w:r>
      <w:r>
        <w:rPr>
          <w:i/>
          <w:spacing w:val="-2"/>
          <w:sz w:val="20"/>
        </w:rPr>
        <w:t>Assistant</w:t>
      </w:r>
    </w:p>
    <w:p>
      <w:pPr>
        <w:spacing w:line="258" w:lineRule="exact" w:before="0"/>
        <w:ind w:left="360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Hannah,</w:t>
      </w:r>
      <w:r>
        <w:rPr>
          <w:spacing w:val="-7"/>
          <w:sz w:val="20"/>
        </w:rPr>
        <w:t> </w:t>
      </w:r>
      <w:r>
        <w:rPr>
          <w:spacing w:val="-2"/>
          <w:w w:val="90"/>
          <w:sz w:val="20"/>
        </w:rPr>
        <w:t>Erin.</w:t>
      </w:r>
      <w:r>
        <w:rPr>
          <w:spacing w:val="2"/>
          <w:sz w:val="20"/>
        </w:rPr>
        <w:t> </w:t>
      </w:r>
      <w:r>
        <w:rPr>
          <w:spacing w:val="-2"/>
          <w:w w:val="90"/>
          <w:sz w:val="20"/>
        </w:rPr>
        <w:t>Ed.</w:t>
      </w:r>
      <w:r>
        <w:rPr>
          <w:spacing w:val="2"/>
          <w:sz w:val="20"/>
        </w:rPr>
        <w:t> </w:t>
      </w:r>
      <w:r>
        <w:rPr>
          <w:i/>
          <w:spacing w:val="-2"/>
          <w:w w:val="90"/>
          <w:sz w:val="20"/>
        </w:rPr>
        <w:t>Global</w:t>
      </w:r>
      <w:r>
        <w:rPr>
          <w:i/>
          <w:spacing w:val="-6"/>
          <w:sz w:val="20"/>
        </w:rPr>
        <w:t> </w:t>
      </w:r>
      <w:r>
        <w:rPr>
          <w:i/>
          <w:spacing w:val="-2"/>
          <w:w w:val="90"/>
          <w:sz w:val="20"/>
        </w:rPr>
        <w:t>Political</w:t>
      </w:r>
      <w:r>
        <w:rPr>
          <w:i/>
          <w:spacing w:val="-7"/>
          <w:sz w:val="20"/>
        </w:rPr>
        <w:t> </w:t>
      </w:r>
      <w:r>
        <w:rPr>
          <w:i/>
          <w:spacing w:val="-2"/>
          <w:w w:val="90"/>
          <w:sz w:val="20"/>
        </w:rPr>
        <w:t>Economy</w:t>
      </w:r>
      <w:r>
        <w:rPr>
          <w:i/>
          <w:spacing w:val="-6"/>
          <w:sz w:val="20"/>
        </w:rPr>
        <w:t> </w:t>
      </w:r>
      <w:r>
        <w:rPr>
          <w:spacing w:val="-2"/>
          <w:w w:val="90"/>
          <w:sz w:val="20"/>
        </w:rPr>
        <w:t>(7</w:t>
      </w:r>
      <w:r>
        <w:rPr>
          <w:spacing w:val="-2"/>
          <w:w w:val="90"/>
          <w:position w:val="7"/>
          <w:sz w:val="14"/>
        </w:rPr>
        <w:t>th</w:t>
      </w:r>
      <w:r>
        <w:rPr>
          <w:spacing w:val="20"/>
          <w:position w:val="7"/>
          <w:sz w:val="14"/>
        </w:rPr>
        <w:t> </w:t>
      </w:r>
      <w:r>
        <w:rPr>
          <w:spacing w:val="-2"/>
          <w:w w:val="90"/>
          <w:sz w:val="20"/>
        </w:rPr>
        <w:t>Edition).</w:t>
      </w:r>
      <w:r>
        <w:rPr>
          <w:spacing w:val="2"/>
          <w:sz w:val="20"/>
        </w:rPr>
        <w:t> </w:t>
      </w:r>
      <w:r>
        <w:rPr>
          <w:spacing w:val="-2"/>
          <w:w w:val="90"/>
          <w:sz w:val="20"/>
        </w:rPr>
        <w:t>Oxford</w:t>
      </w:r>
      <w:r>
        <w:rPr>
          <w:spacing w:val="-6"/>
          <w:sz w:val="20"/>
        </w:rPr>
        <w:t> </w:t>
      </w:r>
      <w:r>
        <w:rPr>
          <w:spacing w:val="-2"/>
          <w:w w:val="90"/>
          <w:sz w:val="20"/>
        </w:rPr>
        <w:t>University</w:t>
      </w:r>
      <w:r>
        <w:rPr>
          <w:spacing w:val="-6"/>
          <w:sz w:val="20"/>
        </w:rPr>
        <w:t> </w:t>
      </w:r>
      <w:r>
        <w:rPr>
          <w:spacing w:val="-2"/>
          <w:w w:val="90"/>
          <w:sz w:val="20"/>
        </w:rPr>
        <w:t>Press.</w:t>
      </w:r>
    </w:p>
    <w:p>
      <w:pPr>
        <w:spacing w:line="254" w:lineRule="exact" w:before="209"/>
        <w:ind w:left="360" w:right="0" w:firstLine="0"/>
        <w:jc w:val="left"/>
        <w:rPr>
          <w:i/>
          <w:sz w:val="20"/>
        </w:rPr>
      </w:pPr>
      <w:r>
        <w:rPr>
          <w:i/>
          <w:w w:val="90"/>
          <w:sz w:val="20"/>
        </w:rPr>
        <w:t>Journal</w:t>
      </w:r>
      <w:r>
        <w:rPr>
          <w:i/>
          <w:spacing w:val="11"/>
          <w:sz w:val="20"/>
        </w:rPr>
        <w:t> </w:t>
      </w:r>
      <w:r>
        <w:rPr>
          <w:i/>
          <w:spacing w:val="-2"/>
          <w:sz w:val="20"/>
        </w:rPr>
        <w:t>Reviewer</w:t>
      </w:r>
    </w:p>
    <w:p>
      <w:pPr>
        <w:pStyle w:val="BodyText"/>
        <w:spacing w:line="213" w:lineRule="auto" w:before="8"/>
        <w:ind w:right="357"/>
        <w:jc w:val="both"/>
      </w:pPr>
      <w:r>
        <w:rPr>
          <w:w w:val="85"/>
        </w:rPr>
        <w:t>Business and Society; Canadian Journal of Political Science; Critical Policy Studies; European Review of Latin American and Caribbean Studies; Global Studies Quarterly; International Relations; International Studies Review; Journal of Statistics and </w:t>
      </w:r>
      <w:r>
        <w:rPr>
          <w:spacing w:val="-2"/>
          <w:w w:val="90"/>
        </w:rPr>
        <w:t>Data Science Education; Race and Social Problems; Territory, Politics, and Governance</w:t>
      </w:r>
    </w:p>
    <w:p>
      <w:pPr>
        <w:pStyle w:val="BodyText"/>
        <w:spacing w:before="56"/>
        <w:ind w:left="0"/>
      </w:pPr>
    </w:p>
    <w:p>
      <w:pPr>
        <w:pStyle w:val="Heading2"/>
        <w:tabs>
          <w:tab w:pos="9800" w:val="left" w:leader="none"/>
        </w:tabs>
        <w:spacing w:before="1"/>
        <w:jc w:val="both"/>
        <w:rPr>
          <w:rFonts w:ascii="Times New Roman"/>
          <w:b w:val="0"/>
        </w:rPr>
      </w:pPr>
      <w:r>
        <w:rPr>
          <w:w w:val="90"/>
        </w:rPr>
        <w:t>Professional</w:t>
      </w:r>
      <w:r>
        <w:rPr/>
        <w:t> Affiliations</w:t>
      </w:r>
      <w:r>
        <w:rPr>
          <w:spacing w:val="-5"/>
        </w:rPr>
        <w:t> </w:t>
      </w:r>
      <w:r>
        <w:rPr>
          <w:rFonts w:ascii="Times New Roman"/>
          <w:b w:val="0"/>
          <w:u w:val="single"/>
        </w:rPr>
        <w:tab/>
      </w:r>
    </w:p>
    <w:p>
      <w:pPr>
        <w:pStyle w:val="BodyText"/>
        <w:spacing w:line="213" w:lineRule="auto" w:before="189"/>
        <w:ind w:right="5727"/>
      </w:pPr>
      <w:r>
        <w:rPr>
          <w:w w:val="85"/>
        </w:rPr>
        <w:t>American Political Science Association (APSA) British International Studies Association </w:t>
      </w:r>
      <w:r>
        <w:rPr>
          <w:w w:val="85"/>
        </w:rPr>
        <w:t>(BISA) </w:t>
      </w:r>
      <w:r>
        <w:rPr>
          <w:spacing w:val="-2"/>
          <w:w w:val="90"/>
        </w:rPr>
        <w:t>Canadian Political Science Association (CPSA) </w:t>
      </w:r>
      <w:r>
        <w:rPr>
          <w:w w:val="90"/>
        </w:rPr>
        <w:t>International Studies Association (ISA)</w:t>
      </w:r>
    </w:p>
    <w:sectPr>
      <w:pgSz w:w="12240" w:h="15840"/>
      <w:pgMar w:header="674" w:footer="0" w:top="12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08640">
              <wp:simplePos x="0" y="0"/>
              <wp:positionH relativeFrom="page">
                <wp:posOffset>6131572</wp:posOffset>
              </wp:positionH>
              <wp:positionV relativeFrom="page">
                <wp:posOffset>415211</wp:posOffset>
              </wp:positionV>
              <wp:extent cx="777240" cy="1911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7724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6"/>
                            <w:ind w:left="20"/>
                          </w:pPr>
                          <w:r>
                            <w:rPr>
                              <w:w w:val="85"/>
                            </w:rPr>
                            <w:t>Tyler</w:t>
                          </w:r>
                          <w:r>
                            <w:rPr>
                              <w:spacing w:val="-4"/>
                              <w:w w:val="85"/>
                            </w:rPr>
                            <w:t> </w:t>
                          </w:r>
                          <w:r>
                            <w:rPr>
                              <w:w w:val="85"/>
                            </w:rPr>
                            <w:t>Girard,</w:t>
                          </w:r>
                          <w:r>
                            <w:rPr>
                              <w:spacing w:val="-3"/>
                              <w:w w:val="85"/>
                            </w:rPr>
                            <w:t> </w:t>
                          </w:r>
                          <w:r>
                            <w:rPr>
                              <w:spacing w:val="-10"/>
                              <w:w w:val="8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85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8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85"/>
                            </w:rPr>
                            <w:t>4</w:t>
                          </w:r>
                          <w:r>
                            <w:rPr>
                              <w:spacing w:val="-10"/>
                              <w:w w:val="8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2.800995pt;margin-top:32.69384pt;width:61.2pt;height:15.05pt;mso-position-horizontal-relative:page;mso-position-vertical-relative:page;z-index:-159078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6"/>
                      <w:ind w:left="20"/>
                    </w:pPr>
                    <w:r>
                      <w:rPr>
                        <w:w w:val="85"/>
                      </w:rPr>
                      <w:t>Tyler</w:t>
                    </w:r>
                    <w:r>
                      <w:rPr>
                        <w:spacing w:val="-4"/>
                        <w:w w:val="85"/>
                      </w:rPr>
                      <w:t> </w:t>
                    </w:r>
                    <w:r>
                      <w:rPr>
                        <w:w w:val="85"/>
                      </w:rPr>
                      <w:t>Girard,</w:t>
                    </w:r>
                    <w:r>
                      <w:rPr>
                        <w:spacing w:val="-3"/>
                        <w:w w:val="85"/>
                      </w:rPr>
                      <w:t> </w:t>
                    </w:r>
                    <w:r>
                      <w:rPr>
                        <w:spacing w:val="-10"/>
                        <w:w w:val="85"/>
                      </w:rPr>
                      <w:fldChar w:fldCharType="begin"/>
                    </w:r>
                    <w:r>
                      <w:rPr>
                        <w:spacing w:val="-10"/>
                        <w:w w:val="85"/>
                      </w:rPr>
                      <w:instrText> PAGE </w:instrText>
                    </w:r>
                    <w:r>
                      <w:rPr>
                        <w:spacing w:val="-10"/>
                        <w:w w:val="85"/>
                      </w:rPr>
                      <w:fldChar w:fldCharType="separate"/>
                    </w:r>
                    <w:r>
                      <w:rPr>
                        <w:spacing w:val="-10"/>
                        <w:w w:val="85"/>
                      </w:rPr>
                      <w:t>4</w:t>
                    </w:r>
                    <w:r>
                      <w:rPr>
                        <w:spacing w:val="-10"/>
                        <w:w w:val="8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line="239" w:lineRule="exact"/>
      <w:ind w:left="360"/>
    </w:pPr>
    <w:rPr>
      <w:rFonts w:ascii="Palatino Linotype" w:hAnsi="Palatino Linotype" w:eastAsia="Palatino Linotype" w:cs="Palatino Linotype"/>
      <w:sz w:val="20"/>
      <w:szCs w:val="20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166" w:line="254" w:lineRule="exact"/>
      <w:ind w:left="360"/>
    </w:pPr>
    <w:rPr>
      <w:rFonts w:ascii="Palatino Linotype" w:hAnsi="Palatino Linotype" w:eastAsia="Palatino Linotype" w:cs="Palatino Linotype"/>
      <w:i/>
      <w:iCs/>
      <w:sz w:val="20"/>
      <w:szCs w:val="20"/>
      <w:lang w:val="en-US" w:eastAsia="en-US" w:bidi="ar-SA"/>
    </w:rPr>
  </w:style>
  <w:style w:styleId="TOC3" w:type="paragraph">
    <w:name w:val="TOC 3"/>
    <w:basedOn w:val="Normal"/>
    <w:uiPriority w:val="1"/>
    <w:qFormat/>
    <w:pPr>
      <w:spacing w:before="214" w:line="254" w:lineRule="exact"/>
      <w:ind w:left="360"/>
    </w:pPr>
    <w:rPr>
      <w:rFonts w:ascii="Palatino Linotype" w:hAnsi="Palatino Linotype" w:eastAsia="Palatino Linotype" w:cs="Palatino Linotype"/>
      <w:b/>
      <w:bCs/>
      <w:i/>
      <w:iCs/>
      <w:lang w:val="en-US" w:eastAsia="en-US" w:bidi="ar-SA"/>
    </w:rPr>
  </w:style>
  <w:style w:styleId="TOC4" w:type="paragraph">
    <w:name w:val="TOC 4"/>
    <w:basedOn w:val="Normal"/>
    <w:uiPriority w:val="1"/>
    <w:qFormat/>
    <w:pPr>
      <w:spacing w:before="8"/>
      <w:ind w:left="756"/>
    </w:pPr>
    <w:rPr>
      <w:rFonts w:ascii="Palatino Linotype" w:hAnsi="Palatino Linotype" w:eastAsia="Palatino Linotype" w:cs="Palatino Linotype"/>
      <w:sz w:val="20"/>
      <w:szCs w:val="20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60"/>
    </w:pPr>
    <w:rPr>
      <w:rFonts w:ascii="Palatino Linotype" w:hAnsi="Palatino Linotype" w:eastAsia="Palatino Linotype" w:cs="Palatino Linotype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jc w:val="center"/>
      <w:outlineLvl w:val="1"/>
    </w:pPr>
    <w:rPr>
      <w:rFonts w:ascii="Palatino Linotype" w:hAnsi="Palatino Linotype" w:eastAsia="Palatino Linotype" w:cs="Palatino Linotype"/>
      <w:b/>
      <w:bCs/>
      <w:sz w:val="49"/>
      <w:szCs w:val="4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Palatino Linotype" w:hAnsi="Palatino Linotype" w:eastAsia="Palatino Linotype" w:cs="Palatino Linotype"/>
      <w:b/>
      <w:bCs/>
      <w:sz w:val="34"/>
      <w:szCs w:val="3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70"/>
      <w:ind w:left="360"/>
      <w:outlineLvl w:val="3"/>
    </w:pPr>
    <w:rPr>
      <w:rFonts w:ascii="Palatino Linotype" w:hAnsi="Palatino Linotype" w:eastAsia="Palatino Linotype" w:cs="Palatino Linotype"/>
      <w:b/>
      <w:b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66"/>
      <w:ind w:left="360"/>
      <w:outlineLvl w:val="4"/>
    </w:pPr>
    <w:rPr>
      <w:rFonts w:ascii="Palatino Linotype" w:hAnsi="Palatino Linotype" w:eastAsia="Palatino Linotype" w:cs="Palatino Linotype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54" w:lineRule="exact"/>
      <w:ind w:left="50"/>
    </w:pPr>
    <w:rPr>
      <w:rFonts w:ascii="Palatino Linotype" w:hAnsi="Palatino Linotype" w:eastAsia="Palatino Linotype" w:cs="Palatino Linotype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girard@purdue.edu" TargetMode="External"/><Relationship Id="rId6" Type="http://schemas.openxmlformats.org/officeDocument/2006/relationships/hyperlink" Target="http://www.tylergirard.com/" TargetMode="External"/><Relationship Id="rId7" Type="http://schemas.openxmlformats.org/officeDocument/2006/relationships/hyperlink" Target="https://www.purdue.edu/amap/" TargetMode="External"/><Relationship Id="rId8" Type="http://schemas.openxmlformats.org/officeDocument/2006/relationships/hyperlink" Target="https://cla.purdue.edu/academic/cornerstone/index.html" TargetMode="External"/><Relationship Id="rId9" Type="http://schemas.openxmlformats.org/officeDocument/2006/relationships/hyperlink" Target="https://www.cla.purdue.edu/academic/polsci/research/labs/grail/index.html" TargetMode="External"/><Relationship Id="rId10" Type="http://schemas.openxmlformats.org/officeDocument/2006/relationships/hyperlink" Target="http://doi.org/10.1111/gove.12765" TargetMode="External"/><Relationship Id="rId11" Type="http://schemas.openxmlformats.org/officeDocument/2006/relationships/hyperlink" Target="https://doi.org/10.1080/19460171.2022.2067070" TargetMode="External"/><Relationship Id="rId12" Type="http://schemas.openxmlformats.org/officeDocument/2006/relationships/header" Target="header1.xml"/><Relationship Id="rId13" Type="http://schemas.openxmlformats.org/officeDocument/2006/relationships/hyperlink" Target="https://doi.org/10.1108/IJSSP-07-2022-0184" TargetMode="External"/><Relationship Id="rId14" Type="http://schemas.openxmlformats.org/officeDocument/2006/relationships/hyperlink" Target="https://doi.org/10.1080/09692290.2021.1936593" TargetMode="External"/><Relationship Id="rId15" Type="http://schemas.openxmlformats.org/officeDocument/2006/relationships/hyperlink" Target="https://doi.org/10.1017/S0003055420000854" TargetMode="External"/><Relationship Id="rId16" Type="http://schemas.openxmlformats.org/officeDocument/2006/relationships/hyperlink" Target="https://doi.org/10.1093/isp/ekz015" TargetMode="External"/><Relationship Id="rId17" Type="http://schemas.openxmlformats.org/officeDocument/2006/relationships/hyperlink" Target="https://doi.org/10.1002/jid.3478" TargetMode="External"/><Relationship Id="rId18" Type="http://schemas.openxmlformats.org/officeDocument/2006/relationships/hyperlink" Target="https://doi.org/10.1177/002070201306800116" TargetMode="External"/><Relationship Id="rId19" Type="http://schemas.openxmlformats.org/officeDocument/2006/relationships/hyperlink" Target="https://theconversation.com/compassion-has-won-out-when-it-comes-to-canadian-support-for-covid-19-financial-aid-192832" TargetMode="External"/><Relationship Id="rId20" Type="http://schemas.openxmlformats.org/officeDocument/2006/relationships/hyperlink" Target="https://cags.ca/proquest-distinguished-dissertation-award/" TargetMode="External"/><Relationship Id="rId21" Type="http://schemas.openxmlformats.org/officeDocument/2006/relationships/hyperlink" Target="https://grad.uwo.ca/finances/external_funding/governor_general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2026-03-18T14:31:33Z</dcterms:created>
  <dcterms:modified xsi:type="dcterms:W3CDTF">2026-03-18T14:31:33Z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2026-03-18T00:00:00Z</vt:filetime>
  </property>
  <property fmtid="{D5CDD505-2E9C-101B-9397-08002B2CF9AE}" pid="5" name="PTEX.Fullbanner">
    <vt:lpwstr>This is MiKTeX-pdfTeX 4.6.0 (1.40.22)</vt:lpwstr>
  </property>
  <property fmtid="{D5CDD505-2E9C-101B-9397-08002B2CF9AE}" pid="6" name="Producer">
    <vt:lpwstr>MiKTeX pdfTeX-1.40.22</vt:lpwstr>
  </property>
</Properties>
</file>